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4A" w:rsidRPr="00B544A5" w:rsidRDefault="00D42E4A" w:rsidP="00D42E4A">
      <w:pPr>
        <w:pStyle w:val="Heading2"/>
      </w:pPr>
      <w:r w:rsidRPr="00B544A5">
        <w:t>Ranking of Journals</w:t>
      </w:r>
    </w:p>
    <w:p w:rsidR="00D42E4A" w:rsidRDefault="00D42E4A" w:rsidP="00D42E4A">
      <w:bookmarkStart w:id="0" w:name="_Toc384718883"/>
    </w:p>
    <w:p w:rsidR="00D42E4A" w:rsidRDefault="00D42E4A" w:rsidP="00D42E4A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:rsidR="00D42E4A" w:rsidRDefault="00D42E4A" w:rsidP="00D42E4A">
      <w:pPr>
        <w:pStyle w:val="ListParagraph"/>
        <w:numPr>
          <w:ilvl w:val="0"/>
          <w:numId w:val="1"/>
        </w:numPr>
        <w:ind w:left="720"/>
      </w:pPr>
      <w:r>
        <w:t>Include can</w:t>
      </w:r>
      <w:bookmarkStart w:id="1" w:name="_GoBack"/>
      <w:bookmarkEnd w:id="1"/>
      <w:r>
        <w:t>didate’s information here.</w:t>
      </w:r>
    </w:p>
    <w:p w:rsidR="00D42E4A" w:rsidRDefault="00D42E4A" w:rsidP="00D42E4A">
      <w:pPr>
        <w:pStyle w:val="ListParagraph"/>
        <w:numPr>
          <w:ilvl w:val="0"/>
          <w:numId w:val="1"/>
        </w:numPr>
        <w:ind w:left="720"/>
      </w:pPr>
      <w:r w:rsidRPr="0097207E">
        <w:t>Candidate may include a brief rationale for the selection of publication venues</w:t>
      </w:r>
    </w:p>
    <w:p w:rsidR="00D42E4A" w:rsidRPr="001367E8" w:rsidRDefault="00D42E4A" w:rsidP="00D42E4A">
      <w:pPr>
        <w:ind w:left="720"/>
      </w:pPr>
    </w:p>
    <w:p w:rsidR="00D42E4A" w:rsidRPr="00B544A5" w:rsidRDefault="00D42E4A" w:rsidP="00D42E4A">
      <w:pPr>
        <w:pStyle w:val="Heading3"/>
        <w:spacing w:before="120"/>
        <w:ind w:left="720" w:hanging="727"/>
      </w:pPr>
      <w:bookmarkStart w:id="2" w:name="_Toc384718884"/>
      <w:r w:rsidRPr="00B544A5">
        <w:t>Committee’s ranking of journals/conferences</w:t>
      </w:r>
      <w:bookmarkEnd w:id="2"/>
    </w:p>
    <w:p w:rsidR="00D42E4A" w:rsidRPr="00B75456" w:rsidRDefault="00D42E4A" w:rsidP="00D42E4A">
      <w:pPr>
        <w:pStyle w:val="ListParagraph"/>
        <w:numPr>
          <w:ilvl w:val="0"/>
          <w:numId w:val="1"/>
        </w:numPr>
        <w:ind w:left="72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journals, conferences, and proceedings in the candidate’s list of publications, and implications of impact factors of journals if any.  </w:t>
      </w:r>
    </w:p>
    <w:p w:rsidR="00D42E4A" w:rsidRDefault="00D42E4A" w:rsidP="00D42E4A">
      <w:pPr>
        <w:pStyle w:val="ListParagraph"/>
        <w:numPr>
          <w:ilvl w:val="0"/>
          <w:numId w:val="1"/>
        </w:numPr>
        <w:ind w:left="720"/>
      </w:pPr>
      <w:r w:rsidRPr="00B544A5">
        <w:t>Comment on conventions of order of authors in the candidate’s discip</w:t>
      </w:r>
      <w:r>
        <w:t>line (e.g., lead author last).</w:t>
      </w:r>
    </w:p>
    <w:p w:rsidR="00EE3DFF" w:rsidRDefault="00EE3DFF" w:rsidP="00D42E4A">
      <w:pPr>
        <w:ind w:left="720"/>
      </w:pPr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A"/>
    <w:rsid w:val="004F4B4D"/>
    <w:rsid w:val="00D42E4A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A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42E4A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D42E4A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2E4A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D42E4A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D42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A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42E4A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D42E4A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2E4A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D42E4A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D42E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432</Characters>
  <Application>Microsoft Office Word</Application>
  <DocSecurity>0</DocSecurity>
  <Lines>10</Lines>
  <Paragraphs>4</Paragraphs>
  <ScaleCrop>false</ScaleCrop>
  <Company>University of Michigan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2018-06-14T17:37:00Z</dcterms:created>
  <dcterms:modified xsi:type="dcterms:W3CDTF">2018-06-14T17:38:00Z</dcterms:modified>
</cp:coreProperties>
</file>