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0595" w:rsidRDefault="00AB7735">
      <w:r>
        <w:t xml:space="preserve"> </w:t>
      </w:r>
    </w:p>
    <w:p w14:paraId="00000002" w14:textId="77777777" w:rsidR="00010595" w:rsidRDefault="00010595"/>
    <w:p w14:paraId="00000003" w14:textId="77777777" w:rsidR="00010595" w:rsidRDefault="00AB7735">
      <w:pPr>
        <w:pBdr>
          <w:top w:val="nil"/>
          <w:left w:val="nil"/>
          <w:bottom w:val="nil"/>
          <w:right w:val="nil"/>
          <w:between w:val="nil"/>
        </w:pBdr>
        <w:tabs>
          <w:tab w:val="center" w:pos="4320"/>
          <w:tab w:val="right" w:pos="8640"/>
        </w:tabs>
        <w:jc w:val="center"/>
        <w:rPr>
          <w:b/>
          <w:color w:val="000000"/>
          <w:sz w:val="36"/>
          <w:szCs w:val="36"/>
        </w:rPr>
      </w:pPr>
      <w:r>
        <w:rPr>
          <w:b/>
          <w:color w:val="000000"/>
          <w:sz w:val="36"/>
          <w:szCs w:val="36"/>
        </w:rPr>
        <w:t>TEACHING PROFESSOR</w:t>
      </w:r>
    </w:p>
    <w:p w14:paraId="00000004" w14:textId="77777777" w:rsidR="00010595" w:rsidRDefault="00AB7735">
      <w:pPr>
        <w:pBdr>
          <w:top w:val="nil"/>
          <w:left w:val="nil"/>
          <w:bottom w:val="nil"/>
          <w:right w:val="nil"/>
          <w:between w:val="nil"/>
        </w:pBdr>
        <w:tabs>
          <w:tab w:val="center" w:pos="4320"/>
          <w:tab w:val="right" w:pos="8640"/>
        </w:tabs>
        <w:jc w:val="center"/>
        <w:rPr>
          <w:b/>
          <w:color w:val="000000"/>
          <w:sz w:val="36"/>
          <w:szCs w:val="36"/>
        </w:rPr>
      </w:pPr>
      <w:r>
        <w:rPr>
          <w:b/>
          <w:color w:val="000000"/>
          <w:sz w:val="36"/>
          <w:szCs w:val="36"/>
        </w:rPr>
        <w:t>REVIEW</w:t>
      </w:r>
    </w:p>
    <w:p w14:paraId="00000005" w14:textId="77777777" w:rsidR="00010595" w:rsidRDefault="00010595">
      <w:pPr>
        <w:jc w:val="center"/>
        <w:rPr>
          <w:b/>
          <w:sz w:val="36"/>
          <w:szCs w:val="36"/>
        </w:rPr>
      </w:pPr>
    </w:p>
    <w:p w14:paraId="00000006" w14:textId="77777777" w:rsidR="00010595" w:rsidRDefault="00AB7735">
      <w:pPr>
        <w:jc w:val="center"/>
        <w:rPr>
          <w:b/>
          <w:sz w:val="36"/>
          <w:szCs w:val="36"/>
        </w:rPr>
      </w:pPr>
      <w:r>
        <w:rPr>
          <w:b/>
          <w:sz w:val="36"/>
          <w:szCs w:val="36"/>
        </w:rPr>
        <w:t>in the</w:t>
      </w:r>
    </w:p>
    <w:p w14:paraId="00000007" w14:textId="77777777" w:rsidR="00010595" w:rsidRDefault="00010595">
      <w:pPr>
        <w:jc w:val="center"/>
        <w:rPr>
          <w:b/>
          <w:sz w:val="36"/>
          <w:szCs w:val="36"/>
        </w:rPr>
      </w:pPr>
    </w:p>
    <w:p w14:paraId="00000008" w14:textId="77777777" w:rsidR="00010595" w:rsidRDefault="00AB7735">
      <w:pPr>
        <w:jc w:val="center"/>
        <w:rPr>
          <w:b/>
          <w:sz w:val="36"/>
          <w:szCs w:val="36"/>
        </w:rPr>
      </w:pPr>
      <w:r>
        <w:rPr>
          <w:b/>
          <w:sz w:val="36"/>
          <w:szCs w:val="36"/>
        </w:rPr>
        <w:t>COLLEGE OF ENGINEERING</w:t>
      </w:r>
    </w:p>
    <w:p w14:paraId="00000009" w14:textId="77777777" w:rsidR="00010595" w:rsidRDefault="00010595">
      <w:pPr>
        <w:jc w:val="center"/>
        <w:rPr>
          <w:b/>
          <w:sz w:val="36"/>
          <w:szCs w:val="36"/>
        </w:rPr>
      </w:pPr>
    </w:p>
    <w:p w14:paraId="0000000A" w14:textId="77777777" w:rsidR="00010595" w:rsidRDefault="00010595">
      <w:pPr>
        <w:jc w:val="center"/>
        <w:rPr>
          <w:b/>
          <w:sz w:val="36"/>
          <w:szCs w:val="36"/>
        </w:rPr>
      </w:pPr>
    </w:p>
    <w:p w14:paraId="0000000B" w14:textId="77777777" w:rsidR="00010595" w:rsidRDefault="00010595">
      <w:pPr>
        <w:jc w:val="center"/>
        <w:rPr>
          <w:b/>
          <w:sz w:val="36"/>
          <w:szCs w:val="36"/>
        </w:rPr>
      </w:pPr>
    </w:p>
    <w:p w14:paraId="0000000C" w14:textId="77777777" w:rsidR="00010595" w:rsidRDefault="00AB7735">
      <w:pPr>
        <w:jc w:val="center"/>
        <w:rPr>
          <w:b/>
          <w:sz w:val="36"/>
          <w:szCs w:val="36"/>
        </w:rPr>
      </w:pPr>
      <w:r>
        <w:rPr>
          <w:b/>
          <w:sz w:val="36"/>
          <w:szCs w:val="36"/>
        </w:rPr>
        <w:t>Guidelines and Process</w:t>
      </w:r>
    </w:p>
    <w:p w14:paraId="0000000D" w14:textId="77777777" w:rsidR="00010595" w:rsidRDefault="00010595">
      <w:pPr>
        <w:jc w:val="center"/>
        <w:rPr>
          <w:b/>
          <w:sz w:val="36"/>
          <w:szCs w:val="36"/>
        </w:rPr>
      </w:pPr>
    </w:p>
    <w:p w14:paraId="0000000E" w14:textId="77777777" w:rsidR="00010595" w:rsidRDefault="00AB7735">
      <w:pPr>
        <w:tabs>
          <w:tab w:val="left" w:pos="720"/>
          <w:tab w:val="left" w:pos="900"/>
          <w:tab w:val="left" w:pos="1620"/>
        </w:tabs>
        <w:jc w:val="center"/>
        <w:rPr>
          <w:b/>
          <w:sz w:val="28"/>
          <w:szCs w:val="28"/>
        </w:rPr>
      </w:pPr>
      <w:r>
        <w:rPr>
          <w:b/>
          <w:sz w:val="28"/>
          <w:szCs w:val="28"/>
        </w:rPr>
        <w:t>2022-2023</w:t>
      </w:r>
    </w:p>
    <w:p w14:paraId="0000000F" w14:textId="77777777" w:rsidR="00010595" w:rsidRDefault="00010595">
      <w:pPr>
        <w:jc w:val="center"/>
        <w:rPr>
          <w:b/>
        </w:rPr>
      </w:pPr>
    </w:p>
    <w:p w14:paraId="00000010" w14:textId="77777777" w:rsidR="00010595" w:rsidRDefault="00010595">
      <w:pPr>
        <w:jc w:val="center"/>
        <w:rPr>
          <w:b/>
        </w:rPr>
      </w:pPr>
    </w:p>
    <w:p w14:paraId="00000011" w14:textId="77777777" w:rsidR="00010595" w:rsidRDefault="00AB7735">
      <w:pPr>
        <w:jc w:val="center"/>
        <w:rPr>
          <w:b/>
          <w:sz w:val="28"/>
          <w:szCs w:val="28"/>
        </w:rPr>
      </w:pPr>
      <w:r>
        <w:rPr>
          <w:b/>
          <w:sz w:val="28"/>
          <w:szCs w:val="28"/>
        </w:rPr>
        <w:t>Associate Dean for Academic Affairs</w:t>
      </w:r>
    </w:p>
    <w:p w14:paraId="00000012" w14:textId="77777777" w:rsidR="00010595" w:rsidRDefault="00AB7735">
      <w:pPr>
        <w:jc w:val="center"/>
        <w:rPr>
          <w:b/>
          <w:sz w:val="28"/>
          <w:szCs w:val="28"/>
        </w:rPr>
      </w:pPr>
      <w:r>
        <w:rPr>
          <w:b/>
          <w:sz w:val="28"/>
          <w:szCs w:val="28"/>
        </w:rPr>
        <w:t>College of Engineering</w:t>
      </w:r>
    </w:p>
    <w:p w14:paraId="00000013" w14:textId="77777777" w:rsidR="00010595" w:rsidRDefault="00AB7735">
      <w:pPr>
        <w:jc w:val="center"/>
        <w:rPr>
          <w:b/>
          <w:sz w:val="28"/>
          <w:szCs w:val="28"/>
        </w:rPr>
      </w:pPr>
      <w:r>
        <w:rPr>
          <w:b/>
          <w:sz w:val="28"/>
          <w:szCs w:val="28"/>
        </w:rPr>
        <w:t>University of Michigan</w:t>
      </w:r>
    </w:p>
    <w:p w14:paraId="00000014" w14:textId="77777777" w:rsidR="00010595" w:rsidRDefault="00010595">
      <w:pPr>
        <w:tabs>
          <w:tab w:val="left" w:pos="720"/>
          <w:tab w:val="left" w:pos="900"/>
          <w:tab w:val="left" w:pos="1620"/>
        </w:tabs>
        <w:rPr>
          <w:b/>
        </w:rPr>
      </w:pPr>
    </w:p>
    <w:p w14:paraId="00000015" w14:textId="77777777" w:rsidR="00010595" w:rsidRDefault="00010595">
      <w:pPr>
        <w:tabs>
          <w:tab w:val="left" w:pos="720"/>
          <w:tab w:val="left" w:pos="900"/>
          <w:tab w:val="left" w:pos="1620"/>
        </w:tabs>
        <w:rPr>
          <w:b/>
        </w:rPr>
      </w:pPr>
    </w:p>
    <w:p w14:paraId="00000016" w14:textId="77777777" w:rsidR="00010595" w:rsidRDefault="00010595">
      <w:pPr>
        <w:tabs>
          <w:tab w:val="left" w:pos="720"/>
          <w:tab w:val="left" w:pos="900"/>
          <w:tab w:val="left" w:pos="1620"/>
        </w:tabs>
        <w:rPr>
          <w:b/>
        </w:rPr>
      </w:pPr>
    </w:p>
    <w:p w14:paraId="00000017" w14:textId="77777777" w:rsidR="00010595" w:rsidRDefault="00010595">
      <w:pPr>
        <w:tabs>
          <w:tab w:val="left" w:pos="720"/>
          <w:tab w:val="left" w:pos="900"/>
          <w:tab w:val="left" w:pos="1620"/>
        </w:tabs>
        <w:jc w:val="both"/>
        <w:rPr>
          <w:b/>
        </w:rPr>
      </w:pPr>
    </w:p>
    <w:p w14:paraId="00000018" w14:textId="77777777" w:rsidR="00010595" w:rsidRDefault="00010595">
      <w:pPr>
        <w:tabs>
          <w:tab w:val="left" w:pos="720"/>
          <w:tab w:val="left" w:pos="900"/>
          <w:tab w:val="left" w:pos="1620"/>
        </w:tabs>
        <w:jc w:val="both"/>
        <w:rPr>
          <w:b/>
        </w:rPr>
      </w:pPr>
    </w:p>
    <w:p w14:paraId="00000019" w14:textId="77777777" w:rsidR="00010595" w:rsidRDefault="00010595">
      <w:pPr>
        <w:tabs>
          <w:tab w:val="left" w:pos="720"/>
          <w:tab w:val="left" w:pos="900"/>
          <w:tab w:val="left" w:pos="1620"/>
        </w:tabs>
        <w:jc w:val="both"/>
        <w:rPr>
          <w:b/>
        </w:rPr>
      </w:pPr>
    </w:p>
    <w:p w14:paraId="0000001A" w14:textId="77777777" w:rsidR="00010595" w:rsidRDefault="00AB7735">
      <w:pPr>
        <w:tabs>
          <w:tab w:val="left" w:pos="720"/>
          <w:tab w:val="right" w:pos="9360"/>
        </w:tabs>
        <w:jc w:val="center"/>
        <w:rPr>
          <w:sz w:val="26"/>
          <w:szCs w:val="26"/>
        </w:rPr>
      </w:pPr>
      <w:r>
        <w:br w:type="page"/>
      </w:r>
      <w:r>
        <w:rPr>
          <w:sz w:val="26"/>
          <w:szCs w:val="26"/>
        </w:rPr>
        <w:lastRenderedPageBreak/>
        <w:t>Table of Contents</w:t>
      </w:r>
    </w:p>
    <w:p w14:paraId="0000001B" w14:textId="77777777" w:rsidR="00010595" w:rsidRDefault="00010595">
      <w:pPr>
        <w:tabs>
          <w:tab w:val="left" w:pos="720"/>
          <w:tab w:val="right" w:pos="9360"/>
        </w:tabs>
        <w:jc w:val="center"/>
        <w:rPr>
          <w:b/>
        </w:rPr>
      </w:pPr>
    </w:p>
    <w:p w14:paraId="0000001C" w14:textId="77777777" w:rsidR="00010595" w:rsidRDefault="00AB7735">
      <w:pPr>
        <w:tabs>
          <w:tab w:val="left" w:pos="720"/>
          <w:tab w:val="right" w:pos="9360"/>
        </w:tabs>
        <w:jc w:val="center"/>
        <w:rPr>
          <w:b/>
          <w:sz w:val="26"/>
          <w:szCs w:val="26"/>
        </w:rPr>
      </w:pPr>
      <w:r>
        <w:rPr>
          <w:b/>
          <w:sz w:val="26"/>
          <w:szCs w:val="26"/>
        </w:rPr>
        <w:t>Teaching Professor Review Guidelines</w:t>
      </w:r>
    </w:p>
    <w:p w14:paraId="0000001D" w14:textId="77777777" w:rsidR="00010595" w:rsidRDefault="00AB7735">
      <w:pPr>
        <w:jc w:val="center"/>
        <w:rPr>
          <w:b/>
          <w:sz w:val="24"/>
          <w:szCs w:val="24"/>
        </w:rPr>
      </w:pPr>
      <w:r>
        <w:rPr>
          <w:b/>
          <w:sz w:val="24"/>
          <w:szCs w:val="24"/>
        </w:rPr>
        <w:t>College of Engineering 2022-2023</w:t>
      </w:r>
    </w:p>
    <w:p w14:paraId="0000001E" w14:textId="77777777" w:rsidR="00010595" w:rsidRDefault="00010595">
      <w:pPr>
        <w:tabs>
          <w:tab w:val="left" w:pos="720"/>
          <w:tab w:val="right" w:pos="9360"/>
        </w:tabs>
        <w:jc w:val="center"/>
      </w:pPr>
    </w:p>
    <w:p w14:paraId="0000001F" w14:textId="77777777" w:rsidR="00010595" w:rsidRDefault="00AB7735">
      <w:pPr>
        <w:tabs>
          <w:tab w:val="left" w:pos="720"/>
          <w:tab w:val="right" w:pos="9360"/>
        </w:tabs>
        <w:jc w:val="center"/>
        <w:rPr>
          <w:b/>
        </w:rPr>
      </w:pPr>
      <w:hyperlink r:id="rId8">
        <w:r>
          <w:rPr>
            <w:b/>
            <w:color w:val="1155CC"/>
            <w:u w:val="single"/>
          </w:rPr>
          <w:t>https://adaa.engin.umich.edu/lecturers/</w:t>
        </w:r>
      </w:hyperlink>
      <w:r>
        <w:rPr>
          <w:b/>
        </w:rPr>
        <w:t xml:space="preserve"> </w:t>
      </w:r>
    </w:p>
    <w:p w14:paraId="00000020" w14:textId="77777777" w:rsidR="00010595" w:rsidRDefault="00010595">
      <w:pPr>
        <w:tabs>
          <w:tab w:val="left" w:pos="720"/>
          <w:tab w:val="right" w:pos="9360"/>
        </w:tabs>
      </w:pPr>
    </w:p>
    <w:p w14:paraId="00000021" w14:textId="77777777" w:rsidR="00010595" w:rsidRDefault="00AB7735">
      <w:pPr>
        <w:numPr>
          <w:ilvl w:val="0"/>
          <w:numId w:val="2"/>
        </w:numPr>
        <w:pBdr>
          <w:top w:val="nil"/>
          <w:left w:val="nil"/>
          <w:bottom w:val="nil"/>
          <w:right w:val="nil"/>
          <w:between w:val="nil"/>
        </w:pBdr>
        <w:tabs>
          <w:tab w:val="center" w:pos="4320"/>
          <w:tab w:val="right" w:pos="8640"/>
          <w:tab w:val="left" w:pos="720"/>
          <w:tab w:val="right" w:pos="9360"/>
        </w:tabs>
        <w:spacing w:line="480" w:lineRule="auto"/>
      </w:pPr>
      <w:r>
        <w:rPr>
          <w:color w:val="000000"/>
        </w:rPr>
        <w:t>Timetable of Teaching Professor Review Guidelines</w:t>
      </w:r>
      <w:r>
        <w:rPr>
          <w:color w:val="000000"/>
        </w:rPr>
        <w:tab/>
      </w:r>
      <w:r>
        <w:rPr>
          <w:color w:val="000000"/>
        </w:rPr>
        <w:tab/>
        <w:t>3</w:t>
      </w:r>
    </w:p>
    <w:p w14:paraId="00000022" w14:textId="77777777" w:rsidR="00010595" w:rsidRDefault="00AB7735">
      <w:pPr>
        <w:numPr>
          <w:ilvl w:val="0"/>
          <w:numId w:val="2"/>
        </w:numPr>
        <w:pBdr>
          <w:top w:val="nil"/>
          <w:left w:val="nil"/>
          <w:bottom w:val="nil"/>
          <w:right w:val="nil"/>
          <w:between w:val="nil"/>
        </w:pBdr>
        <w:tabs>
          <w:tab w:val="left" w:pos="720"/>
          <w:tab w:val="right" w:pos="9360"/>
        </w:tabs>
        <w:spacing w:line="480" w:lineRule="auto"/>
      </w:pPr>
      <w:r>
        <w:rPr>
          <w:color w:val="000000"/>
        </w:rPr>
        <w:t>Instructions for the Department Chair</w:t>
      </w:r>
      <w:r>
        <w:rPr>
          <w:color w:val="000000"/>
        </w:rPr>
        <w:tab/>
        <w:t>4</w:t>
      </w:r>
    </w:p>
    <w:p w14:paraId="00000023" w14:textId="77777777" w:rsidR="00010595" w:rsidRDefault="00AB7735">
      <w:pPr>
        <w:numPr>
          <w:ilvl w:val="0"/>
          <w:numId w:val="2"/>
        </w:numPr>
        <w:pBdr>
          <w:top w:val="nil"/>
          <w:left w:val="nil"/>
          <w:bottom w:val="nil"/>
          <w:right w:val="nil"/>
          <w:between w:val="nil"/>
        </w:pBdr>
        <w:tabs>
          <w:tab w:val="left" w:pos="720"/>
          <w:tab w:val="right" w:pos="9360"/>
        </w:tabs>
        <w:spacing w:line="480" w:lineRule="auto"/>
      </w:pPr>
      <w:r>
        <w:rPr>
          <w:color w:val="000000"/>
        </w:rPr>
        <w:t>Instructions for the Teaching Professor Candidate</w:t>
      </w:r>
      <w:r>
        <w:rPr>
          <w:color w:val="000000"/>
        </w:rPr>
        <w:tab/>
        <w:t>4</w:t>
      </w:r>
    </w:p>
    <w:p w14:paraId="00000024" w14:textId="77777777" w:rsidR="00010595" w:rsidRDefault="00AB7735">
      <w:pPr>
        <w:numPr>
          <w:ilvl w:val="0"/>
          <w:numId w:val="2"/>
        </w:numPr>
        <w:tabs>
          <w:tab w:val="left" w:pos="720"/>
          <w:tab w:val="right" w:pos="9360"/>
        </w:tabs>
        <w:spacing w:line="480" w:lineRule="auto"/>
      </w:pPr>
      <w:r>
        <w:t>Guidelines for Electronic Submission</w:t>
      </w:r>
      <w:r>
        <w:tab/>
        <w:t>4</w:t>
      </w:r>
    </w:p>
    <w:p w14:paraId="00000025" w14:textId="77777777" w:rsidR="00010595" w:rsidRDefault="00AB7735">
      <w:pPr>
        <w:numPr>
          <w:ilvl w:val="0"/>
          <w:numId w:val="2"/>
        </w:numPr>
        <w:tabs>
          <w:tab w:val="left" w:pos="720"/>
          <w:tab w:val="right" w:pos="9360"/>
        </w:tabs>
        <w:spacing w:after="280" w:line="480" w:lineRule="auto"/>
      </w:pPr>
      <w:r>
        <w:t>Template casebooks</w:t>
      </w:r>
      <w:r>
        <w:tab/>
        <w:t>5</w:t>
      </w:r>
    </w:p>
    <w:p w14:paraId="00000026" w14:textId="77777777" w:rsidR="00010595" w:rsidRDefault="00010595">
      <w:pPr>
        <w:tabs>
          <w:tab w:val="left" w:pos="1170"/>
          <w:tab w:val="right" w:pos="9360"/>
        </w:tabs>
        <w:rPr>
          <w:b/>
        </w:rPr>
      </w:pPr>
    </w:p>
    <w:p w14:paraId="00000027" w14:textId="77777777" w:rsidR="00010595" w:rsidRDefault="00AB7735">
      <w:pPr>
        <w:pBdr>
          <w:top w:val="nil"/>
          <w:left w:val="nil"/>
          <w:bottom w:val="nil"/>
          <w:right w:val="nil"/>
          <w:between w:val="nil"/>
        </w:pBdr>
        <w:rPr>
          <w:color w:val="000000"/>
          <w:sz w:val="26"/>
          <w:szCs w:val="26"/>
        </w:rPr>
      </w:pPr>
      <w:r>
        <w:br w:type="page"/>
      </w:r>
      <w:r>
        <w:rPr>
          <w:i/>
          <w:color w:val="000000"/>
        </w:rPr>
        <w:lastRenderedPageBreak/>
        <w:t>A.</w:t>
      </w:r>
      <w:r>
        <w:rPr>
          <w:color w:val="000000"/>
        </w:rPr>
        <w:tab/>
      </w:r>
      <w:r>
        <w:rPr>
          <w:i/>
          <w:color w:val="000000"/>
        </w:rPr>
        <w:t>Timetable of Teaching Professor Review Process</w:t>
      </w:r>
    </w:p>
    <w:p w14:paraId="00000028" w14:textId="77777777" w:rsidR="00010595" w:rsidRDefault="00010595"/>
    <w:p w14:paraId="00000029" w14:textId="77777777" w:rsidR="00010595" w:rsidRDefault="00AB7735">
      <w:pPr>
        <w:rPr>
          <w:b/>
          <w:sz w:val="32"/>
          <w:szCs w:val="32"/>
          <w:u w:val="single"/>
        </w:rPr>
      </w:pPr>
      <w:r>
        <w:rPr>
          <w:b/>
          <w:sz w:val="32"/>
          <w:szCs w:val="32"/>
          <w:u w:val="single"/>
        </w:rPr>
        <w:t>2022</w:t>
      </w:r>
    </w:p>
    <w:p w14:paraId="0000002A" w14:textId="77777777" w:rsidR="00010595" w:rsidRDefault="00010595">
      <w:pPr>
        <w:ind w:left="2880" w:hanging="2880"/>
        <w:rPr>
          <w:b/>
          <w:smallCaps/>
          <w:sz w:val="32"/>
          <w:szCs w:val="32"/>
        </w:rPr>
      </w:pPr>
    </w:p>
    <w:p w14:paraId="0000002B" w14:textId="77777777" w:rsidR="00010595" w:rsidRDefault="00AB7735">
      <w:pPr>
        <w:ind w:left="2880" w:hanging="2880"/>
        <w:rPr>
          <w:b/>
          <w:smallCaps/>
          <w:sz w:val="32"/>
          <w:szCs w:val="32"/>
        </w:rPr>
      </w:pPr>
      <w:r>
        <w:rPr>
          <w:b/>
          <w:smallCaps/>
          <w:sz w:val="32"/>
          <w:szCs w:val="32"/>
        </w:rPr>
        <w:t>July</w:t>
      </w:r>
    </w:p>
    <w:p w14:paraId="0000002C" w14:textId="77777777" w:rsidR="00010595" w:rsidRDefault="00AB7735">
      <w:pPr>
        <w:ind w:left="2880" w:hanging="2880"/>
      </w:pPr>
      <w:r>
        <w:rPr>
          <w:b/>
        </w:rPr>
        <w:t>July 1</w:t>
      </w:r>
      <w:r>
        <w:rPr>
          <w:b/>
        </w:rPr>
        <w:tab/>
      </w:r>
      <w:r>
        <w:t>Teaching Professor Guidelines and Criteria to be posted on ADAA website and emailed to units to share with Lecturers</w:t>
      </w:r>
    </w:p>
    <w:p w14:paraId="0000002D" w14:textId="77777777" w:rsidR="00010595" w:rsidRDefault="00010595">
      <w:pPr>
        <w:ind w:left="2880" w:hanging="2880"/>
        <w:rPr>
          <w:b/>
          <w:smallCaps/>
          <w:sz w:val="32"/>
          <w:szCs w:val="32"/>
        </w:rPr>
      </w:pPr>
    </w:p>
    <w:p w14:paraId="0000002E" w14:textId="77777777" w:rsidR="00010595" w:rsidRDefault="00AB7735">
      <w:pPr>
        <w:ind w:left="2880" w:hanging="2880"/>
        <w:rPr>
          <w:b/>
          <w:smallCaps/>
          <w:sz w:val="32"/>
          <w:szCs w:val="32"/>
        </w:rPr>
      </w:pPr>
      <w:r>
        <w:rPr>
          <w:b/>
          <w:smallCaps/>
          <w:sz w:val="32"/>
          <w:szCs w:val="32"/>
        </w:rPr>
        <w:t>August</w:t>
      </w:r>
    </w:p>
    <w:p w14:paraId="0000002F" w14:textId="77777777" w:rsidR="00010595" w:rsidRDefault="00AB7735">
      <w:pPr>
        <w:ind w:left="2880" w:hanging="2880"/>
      </w:pPr>
      <w:r>
        <w:rPr>
          <w:b/>
        </w:rPr>
        <w:t>August 1</w:t>
      </w:r>
      <w:r>
        <w:rPr>
          <w:b/>
        </w:rPr>
        <w:tab/>
      </w:r>
      <w:r>
        <w:t xml:space="preserve">Lecturers eligible for the Teaching Professor review will have until August 1 to request consideration for the title. Lecturers are to email </w:t>
      </w:r>
      <w:hyperlink r:id="rId9">
        <w:r>
          <w:rPr>
            <w:color w:val="0000FF"/>
            <w:u w:val="single"/>
          </w:rPr>
          <w:t>RPMHumanResources@umich.edu</w:t>
        </w:r>
      </w:hyperlink>
      <w:r>
        <w:t xml:space="preserve"> with copy to their Department Cha</w:t>
      </w:r>
      <w:r>
        <w:t>ir.</w:t>
      </w:r>
    </w:p>
    <w:p w14:paraId="00000030" w14:textId="77777777" w:rsidR="00010595" w:rsidRDefault="00010595">
      <w:pPr>
        <w:ind w:left="2880" w:hanging="2880"/>
      </w:pPr>
    </w:p>
    <w:p w14:paraId="00000031" w14:textId="77777777" w:rsidR="00010595" w:rsidRDefault="00AB7735">
      <w:pPr>
        <w:ind w:left="2880" w:hanging="2880"/>
      </w:pPr>
      <w:r>
        <w:rPr>
          <w:b/>
        </w:rPr>
        <w:t>August 19</w:t>
      </w:r>
      <w:r>
        <w:rPr>
          <w:b/>
        </w:rPr>
        <w:tab/>
      </w:r>
      <w:r>
        <w:t>College will provide notice of which applications will be reviewed within the first year of the implementation period, and the deadline for submissions of materials.  Please note, per the LEO contract, the College will complete the review of</w:t>
      </w:r>
      <w:r>
        <w:t xml:space="preserve"> at least half of the eligible number of lecturers during the first year of implementation. Applications will be reviewed in order based on the highest years of service, with Collegiate Lecturers given priority.</w:t>
      </w:r>
    </w:p>
    <w:p w14:paraId="00000032" w14:textId="77777777" w:rsidR="00010595" w:rsidRDefault="00010595">
      <w:pPr>
        <w:ind w:left="2880" w:hanging="2880"/>
      </w:pPr>
    </w:p>
    <w:p w14:paraId="00000033" w14:textId="77777777" w:rsidR="00010595" w:rsidRDefault="00AB7735">
      <w:pPr>
        <w:ind w:left="2880" w:hanging="2880"/>
        <w:rPr>
          <w:b/>
          <w:smallCaps/>
          <w:sz w:val="32"/>
          <w:szCs w:val="32"/>
        </w:rPr>
      </w:pPr>
      <w:r>
        <w:rPr>
          <w:b/>
          <w:smallCaps/>
          <w:sz w:val="32"/>
          <w:szCs w:val="32"/>
        </w:rPr>
        <w:t>August-September</w:t>
      </w:r>
    </w:p>
    <w:p w14:paraId="00000034" w14:textId="77777777" w:rsidR="00010595" w:rsidRDefault="00AB7735">
      <w:pPr>
        <w:ind w:left="2880" w:hanging="2880"/>
      </w:pPr>
      <w:r>
        <w:rPr>
          <w:b/>
        </w:rPr>
        <w:tab/>
      </w:r>
      <w:r>
        <w:t xml:space="preserve">Lecturers will prepare a portfolio that includes a statement that outlines how they meet the College’s teaching professor criteria (two page maximum), a teaching philosophy statement (two page maximum), an updated CV, and a list of courses taught to their </w:t>
      </w:r>
      <w:r>
        <w:t>Department Chair. The Department will review the portfolio materials and make a recommendation via memo from the Department Chair to the College’s Executive Committee by September 30, 2022.</w:t>
      </w:r>
    </w:p>
    <w:p w14:paraId="00000035" w14:textId="77777777" w:rsidR="00010595" w:rsidRDefault="00AB7735">
      <w:pPr>
        <w:ind w:left="2880" w:hanging="2880"/>
        <w:rPr>
          <w:b/>
          <w:smallCaps/>
        </w:rPr>
      </w:pPr>
      <w:r>
        <w:rPr>
          <w:b/>
        </w:rPr>
        <w:tab/>
      </w:r>
    </w:p>
    <w:p w14:paraId="00000036" w14:textId="77777777" w:rsidR="00010595" w:rsidRDefault="00AB7735">
      <w:pPr>
        <w:ind w:left="2880" w:hanging="2880"/>
        <w:rPr>
          <w:b/>
          <w:smallCaps/>
          <w:sz w:val="32"/>
          <w:szCs w:val="32"/>
        </w:rPr>
      </w:pPr>
      <w:r>
        <w:rPr>
          <w:b/>
          <w:smallCaps/>
          <w:sz w:val="32"/>
          <w:szCs w:val="32"/>
        </w:rPr>
        <w:t>October</w:t>
      </w:r>
    </w:p>
    <w:p w14:paraId="00000037" w14:textId="77777777" w:rsidR="00010595" w:rsidRDefault="00AB7735">
      <w:pPr>
        <w:ind w:left="2880" w:hanging="2880"/>
      </w:pPr>
      <w:r>
        <w:rPr>
          <w:b/>
        </w:rPr>
        <w:tab/>
      </w:r>
      <w:r>
        <w:t>College Executive Committee will review Teaching Profes</w:t>
      </w:r>
      <w:r>
        <w:t>sor submissions based on the outlined criteria.</w:t>
      </w:r>
    </w:p>
    <w:p w14:paraId="00000038" w14:textId="77777777" w:rsidR="00010595" w:rsidRDefault="00010595">
      <w:pPr>
        <w:ind w:left="2880" w:hanging="2880"/>
        <w:rPr>
          <w:sz w:val="24"/>
          <w:szCs w:val="24"/>
        </w:rPr>
      </w:pPr>
    </w:p>
    <w:p w14:paraId="00000039" w14:textId="77777777" w:rsidR="00010595" w:rsidRDefault="00AB7735">
      <w:pPr>
        <w:ind w:left="2880" w:hanging="2880"/>
        <w:rPr>
          <w:b/>
          <w:smallCaps/>
          <w:sz w:val="32"/>
          <w:szCs w:val="32"/>
          <w:u w:val="single"/>
        </w:rPr>
      </w:pPr>
      <w:r>
        <w:rPr>
          <w:b/>
          <w:smallCaps/>
          <w:sz w:val="32"/>
          <w:szCs w:val="32"/>
          <w:u w:val="single"/>
        </w:rPr>
        <w:t>2022-2023</w:t>
      </w:r>
    </w:p>
    <w:p w14:paraId="0000003A" w14:textId="77777777" w:rsidR="00010595" w:rsidRDefault="00AB7735">
      <w:pPr>
        <w:ind w:left="2880" w:hanging="2880"/>
        <w:rPr>
          <w:b/>
          <w:smallCaps/>
          <w:sz w:val="32"/>
          <w:szCs w:val="32"/>
        </w:rPr>
      </w:pPr>
      <w:r>
        <w:rPr>
          <w:b/>
          <w:smallCaps/>
          <w:sz w:val="32"/>
          <w:szCs w:val="32"/>
        </w:rPr>
        <w:t>November-April</w:t>
      </w:r>
    </w:p>
    <w:p w14:paraId="0000003B" w14:textId="77777777" w:rsidR="00010595" w:rsidRDefault="00AB7735">
      <w:pPr>
        <w:ind w:left="2880" w:hanging="2880"/>
      </w:pPr>
      <w:r>
        <w:rPr>
          <w:b/>
        </w:rPr>
        <w:t>November 2 – April 15</w:t>
      </w:r>
      <w:r>
        <w:rPr>
          <w:b/>
        </w:rPr>
        <w:tab/>
      </w:r>
      <w:r>
        <w:t xml:space="preserve">College will make recommendations for the Teaching Professor title to the </w:t>
      </w:r>
      <w:proofErr w:type="gramStart"/>
      <w:r>
        <w:t>Provost</w:t>
      </w:r>
      <w:proofErr w:type="gramEnd"/>
      <w:r>
        <w:t xml:space="preserve">. Those not recommended for the Teaching Professor title will not be forwarded </w:t>
      </w:r>
      <w:r>
        <w:t xml:space="preserve">to the </w:t>
      </w:r>
      <w:proofErr w:type="gramStart"/>
      <w:r>
        <w:t>Provost</w:t>
      </w:r>
      <w:proofErr w:type="gramEnd"/>
      <w:r>
        <w:t xml:space="preserve"> office.</w:t>
      </w:r>
    </w:p>
    <w:p w14:paraId="0000003C" w14:textId="77777777" w:rsidR="00010595" w:rsidRDefault="00010595">
      <w:pPr>
        <w:ind w:left="2880" w:hanging="2880"/>
      </w:pPr>
    </w:p>
    <w:p w14:paraId="0000003D" w14:textId="77777777" w:rsidR="00010595" w:rsidRDefault="00AB7735">
      <w:pPr>
        <w:rPr>
          <w:b/>
          <w:smallCaps/>
          <w:sz w:val="32"/>
          <w:szCs w:val="32"/>
          <w:u w:val="single"/>
        </w:rPr>
      </w:pPr>
      <w:r>
        <w:rPr>
          <w:b/>
          <w:smallCaps/>
          <w:sz w:val="32"/>
          <w:szCs w:val="32"/>
          <w:u w:val="single"/>
        </w:rPr>
        <w:t>2023</w:t>
      </w:r>
    </w:p>
    <w:p w14:paraId="0000003E" w14:textId="77777777" w:rsidR="00010595" w:rsidRDefault="00AB7735">
      <w:pPr>
        <w:rPr>
          <w:b/>
          <w:smallCaps/>
          <w:sz w:val="32"/>
          <w:szCs w:val="32"/>
        </w:rPr>
      </w:pPr>
      <w:r>
        <w:rPr>
          <w:b/>
          <w:smallCaps/>
          <w:sz w:val="32"/>
          <w:szCs w:val="32"/>
        </w:rPr>
        <w:t>June</w:t>
      </w:r>
    </w:p>
    <w:p w14:paraId="0000003F" w14:textId="77777777" w:rsidR="00010595" w:rsidRDefault="00AB7735">
      <w:pPr>
        <w:ind w:left="2880" w:hanging="2880"/>
      </w:pPr>
      <w:r>
        <w:rPr>
          <w:b/>
        </w:rPr>
        <w:t>June 30</w:t>
      </w:r>
      <w:r>
        <w:tab/>
        <w:t>Lectures will be notified of decisions. Changes to the lecturer’s working title will be effective with the start of the fall term following approval.</w:t>
      </w:r>
    </w:p>
    <w:p w14:paraId="00000040" w14:textId="77777777" w:rsidR="00010595" w:rsidRDefault="00010595">
      <w:pPr>
        <w:ind w:left="2880" w:hanging="2880"/>
      </w:pPr>
    </w:p>
    <w:p w14:paraId="00000041" w14:textId="77777777" w:rsidR="00010595" w:rsidRDefault="00AB7735">
      <w:pPr>
        <w:pBdr>
          <w:top w:val="nil"/>
          <w:left w:val="nil"/>
          <w:bottom w:val="nil"/>
          <w:right w:val="nil"/>
          <w:between w:val="nil"/>
        </w:pBdr>
        <w:rPr>
          <w:i/>
          <w:color w:val="000000"/>
        </w:rPr>
      </w:pPr>
      <w:r>
        <w:br w:type="page"/>
      </w:r>
      <w:r>
        <w:rPr>
          <w:i/>
          <w:color w:val="000000"/>
        </w:rPr>
        <w:lastRenderedPageBreak/>
        <w:t>B.</w:t>
      </w:r>
      <w:r>
        <w:rPr>
          <w:i/>
          <w:color w:val="000000"/>
        </w:rPr>
        <w:tab/>
        <w:t>Instructions for the Department Chair</w:t>
      </w:r>
    </w:p>
    <w:p w14:paraId="00000042" w14:textId="77777777" w:rsidR="00010595" w:rsidRDefault="00010595"/>
    <w:p w14:paraId="00000043" w14:textId="77777777" w:rsidR="00010595" w:rsidRDefault="00AB7735">
      <w:pPr>
        <w:rPr>
          <w:color w:val="0000FF"/>
          <w:u w:val="single"/>
        </w:rPr>
      </w:pPr>
      <w:r>
        <w:t>Please ensure that y</w:t>
      </w:r>
      <w:r>
        <w:t xml:space="preserve">our LEO lecturers eligible to request the teaching professor title in your department are informed about these guidelines and instructions. The teaching professor guidelines may be downloaded from the ADAA website: </w:t>
      </w:r>
      <w:hyperlink r:id="rId10">
        <w:r>
          <w:rPr>
            <w:color w:val="0000FF"/>
            <w:u w:val="single"/>
          </w:rPr>
          <w:t>http://adaa.engin.umich.edu/lecturers/</w:t>
        </w:r>
      </w:hyperlink>
    </w:p>
    <w:p w14:paraId="00000044" w14:textId="77777777" w:rsidR="00010595" w:rsidRDefault="00010595">
      <w:pPr>
        <w:rPr>
          <w:color w:val="0000FF"/>
          <w:u w:val="single"/>
        </w:rPr>
      </w:pPr>
    </w:p>
    <w:p w14:paraId="00000045" w14:textId="77777777" w:rsidR="00010595" w:rsidRDefault="00AB7735">
      <w:r>
        <w:t>In addition, the department is responsible for reviewing the lecturer’s Teaching Professor materials and making a recommendation via memo from the Department Chair to the College’s Executive Committee by September 30, 2022.  The College’s Executive Committ</w:t>
      </w:r>
      <w:r>
        <w:t xml:space="preserve">ee will base its decision on these materials. The Executive Committee needs and expects a concise and forthright evaluation and a high-quality portfolio. </w:t>
      </w:r>
    </w:p>
    <w:p w14:paraId="00000046" w14:textId="77777777" w:rsidR="00010595" w:rsidRDefault="00010595"/>
    <w:p w14:paraId="00000047" w14:textId="77777777" w:rsidR="00010595" w:rsidRDefault="00010595">
      <w:pPr>
        <w:rPr>
          <w:i/>
        </w:rPr>
      </w:pPr>
    </w:p>
    <w:p w14:paraId="00000048" w14:textId="77777777" w:rsidR="00010595" w:rsidRDefault="00AB7735">
      <w:pPr>
        <w:pBdr>
          <w:top w:val="nil"/>
          <w:left w:val="nil"/>
          <w:bottom w:val="nil"/>
          <w:right w:val="nil"/>
          <w:between w:val="nil"/>
        </w:pBdr>
        <w:rPr>
          <w:i/>
          <w:color w:val="000000"/>
        </w:rPr>
      </w:pPr>
      <w:r>
        <w:rPr>
          <w:i/>
          <w:color w:val="000000"/>
        </w:rPr>
        <w:t>C.</w:t>
      </w:r>
      <w:r>
        <w:rPr>
          <w:i/>
          <w:color w:val="000000"/>
        </w:rPr>
        <w:tab/>
        <w:t>Instructions for the Teaching Professor Candidate</w:t>
      </w:r>
    </w:p>
    <w:p w14:paraId="00000049" w14:textId="77777777" w:rsidR="00010595" w:rsidRDefault="00010595"/>
    <w:p w14:paraId="0000004A" w14:textId="77777777" w:rsidR="00010595" w:rsidRDefault="00AB7735">
      <w:pPr>
        <w:tabs>
          <w:tab w:val="left" w:pos="720"/>
          <w:tab w:val="left" w:pos="1440"/>
          <w:tab w:val="left" w:pos="2160"/>
          <w:tab w:val="left" w:pos="2880"/>
          <w:tab w:val="left" w:pos="4320"/>
          <w:tab w:val="left" w:pos="5760"/>
          <w:tab w:val="left" w:pos="7200"/>
        </w:tabs>
      </w:pPr>
      <w:r>
        <w:t xml:space="preserve">A timetable is included in the guidelines to </w:t>
      </w:r>
      <w:r>
        <w:t>summarize the most important steps and dates in the process.</w:t>
      </w:r>
    </w:p>
    <w:p w14:paraId="0000004B" w14:textId="77777777" w:rsidR="00010595" w:rsidRDefault="00010595">
      <w:pPr>
        <w:tabs>
          <w:tab w:val="left" w:pos="720"/>
          <w:tab w:val="left" w:pos="1440"/>
          <w:tab w:val="left" w:pos="2160"/>
          <w:tab w:val="left" w:pos="2880"/>
          <w:tab w:val="left" w:pos="4320"/>
          <w:tab w:val="left" w:pos="5760"/>
          <w:tab w:val="left" w:pos="7200"/>
        </w:tabs>
      </w:pPr>
    </w:p>
    <w:p w14:paraId="0000004C" w14:textId="77777777" w:rsidR="00010595" w:rsidRDefault="00AB7735">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r>
        <w:rPr>
          <w:color w:val="000000"/>
        </w:rPr>
        <w:t>Please note that this is year one of a two-year implementation period for those eligible to be considered for the Teaching Professor title. Future Teaching Professor requests will coincide with the Continuing Review process.</w:t>
      </w:r>
    </w:p>
    <w:p w14:paraId="0000004D" w14:textId="77777777" w:rsidR="00010595" w:rsidRDefault="00010595">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p>
    <w:p w14:paraId="0000004E" w14:textId="77777777" w:rsidR="00010595" w:rsidRDefault="00AB7735">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r>
        <w:rPr>
          <w:color w:val="000000"/>
        </w:rPr>
        <w:t xml:space="preserve">The </w:t>
      </w:r>
      <w:r>
        <w:rPr>
          <w:i/>
          <w:color w:val="000000"/>
        </w:rPr>
        <w:t>College of Engineering Tea</w:t>
      </w:r>
      <w:r>
        <w:rPr>
          <w:i/>
          <w:color w:val="000000"/>
        </w:rPr>
        <w:t>ching Professor Guidelines and Criteria</w:t>
      </w:r>
      <w:r>
        <w:rPr>
          <w:color w:val="000000"/>
        </w:rPr>
        <w:t xml:space="preserve"> may be downloaded at: </w:t>
      </w:r>
      <w:hyperlink r:id="rId11">
        <w:r>
          <w:rPr>
            <w:color w:val="0000FF"/>
            <w:u w:val="single"/>
          </w:rPr>
          <w:t>http://adaa.engin.umich.edu/lecturers/</w:t>
        </w:r>
      </w:hyperlink>
      <w:r>
        <w:rPr>
          <w:color w:val="000000"/>
        </w:rPr>
        <w:t xml:space="preserve">.  Please note that you are responsible for a substantial portion of the </w:t>
      </w:r>
      <w:proofErr w:type="gramStart"/>
      <w:r>
        <w:rPr>
          <w:color w:val="000000"/>
        </w:rPr>
        <w:t>portfolio</w:t>
      </w:r>
      <w:proofErr w:type="gramEnd"/>
      <w:r>
        <w:rPr>
          <w:color w:val="000000"/>
        </w:rPr>
        <w:t xml:space="preserve"> and you should </w:t>
      </w:r>
      <w:r>
        <w:rPr>
          <w:color w:val="000000"/>
        </w:rPr>
        <w:t>coordinate your schedule with the Department</w:t>
      </w:r>
      <w:r>
        <w:t>.</w:t>
      </w:r>
      <w:r>
        <w:rPr>
          <w:color w:val="000000"/>
        </w:rPr>
        <w:t xml:space="preserve"> </w:t>
      </w:r>
    </w:p>
    <w:p w14:paraId="0000004F" w14:textId="77777777" w:rsidR="00010595" w:rsidRDefault="00010595">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p>
    <w:p w14:paraId="00000050" w14:textId="77777777" w:rsidR="00010595" w:rsidRDefault="00AB7735">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pPr>
      <w:r>
        <w:rPr>
          <w:color w:val="000000"/>
        </w:rPr>
        <w:t xml:space="preserve">A </w:t>
      </w:r>
      <w:r>
        <w:t>copy</w:t>
      </w:r>
      <w:r>
        <w:rPr>
          <w:color w:val="000000"/>
        </w:rPr>
        <w:t xml:space="preserve"> of your </w:t>
      </w:r>
      <w:proofErr w:type="gramStart"/>
      <w:r>
        <w:rPr>
          <w:color w:val="000000"/>
        </w:rPr>
        <w:t>curriculum vitae;</w:t>
      </w:r>
      <w:proofErr w:type="gramEnd"/>
      <w:r>
        <w:rPr>
          <w:color w:val="000000"/>
        </w:rPr>
        <w:t xml:space="preserve"> </w:t>
      </w:r>
    </w:p>
    <w:p w14:paraId="00000051" w14:textId="77777777" w:rsidR="00010595" w:rsidRDefault="00010595">
      <w:pPr>
        <w:pBdr>
          <w:top w:val="nil"/>
          <w:left w:val="nil"/>
          <w:bottom w:val="nil"/>
          <w:right w:val="nil"/>
          <w:between w:val="nil"/>
        </w:pBdr>
        <w:tabs>
          <w:tab w:val="left" w:pos="720"/>
          <w:tab w:val="left" w:pos="1440"/>
          <w:tab w:val="left" w:pos="2160"/>
          <w:tab w:val="left" w:pos="2880"/>
          <w:tab w:val="left" w:pos="4320"/>
          <w:tab w:val="left" w:pos="5760"/>
          <w:tab w:val="left" w:pos="7200"/>
          <w:tab w:val="left" w:pos="1080"/>
        </w:tabs>
        <w:rPr>
          <w:color w:val="000000"/>
        </w:rPr>
      </w:pPr>
    </w:p>
    <w:p w14:paraId="00000052" w14:textId="77777777" w:rsidR="00010595" w:rsidRDefault="00AB7735">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Pr>
          <w:color w:val="000000"/>
        </w:rPr>
        <w:t xml:space="preserve">A list of courses </w:t>
      </w:r>
      <w:proofErr w:type="gramStart"/>
      <w:r>
        <w:rPr>
          <w:color w:val="000000"/>
        </w:rPr>
        <w:t>taught;</w:t>
      </w:r>
      <w:proofErr w:type="gramEnd"/>
      <w:r>
        <w:rPr>
          <w:color w:val="000000"/>
        </w:rPr>
        <w:t xml:space="preserve"> </w:t>
      </w:r>
    </w:p>
    <w:p w14:paraId="00000053" w14:textId="77777777" w:rsidR="00010595" w:rsidRDefault="00010595">
      <w:pPr>
        <w:pBdr>
          <w:top w:val="nil"/>
          <w:left w:val="nil"/>
          <w:bottom w:val="nil"/>
          <w:right w:val="nil"/>
          <w:between w:val="nil"/>
        </w:pBdr>
        <w:ind w:left="720"/>
        <w:rPr>
          <w:color w:val="000000"/>
        </w:rPr>
      </w:pPr>
    </w:p>
    <w:p w14:paraId="00000054" w14:textId="77777777" w:rsidR="00010595" w:rsidRDefault="00AB7735">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Pr>
          <w:color w:val="000000"/>
        </w:rPr>
        <w:t>A candidate statement that outlines how you meet the College’s teaching professor criteria (two page maximum</w:t>
      </w:r>
      <w:proofErr w:type="gramStart"/>
      <w:r>
        <w:rPr>
          <w:color w:val="000000"/>
        </w:rPr>
        <w:t>);</w:t>
      </w:r>
      <w:proofErr w:type="gramEnd"/>
      <w:r>
        <w:rPr>
          <w:color w:val="000000"/>
        </w:rPr>
        <w:t xml:space="preserve"> </w:t>
      </w:r>
    </w:p>
    <w:p w14:paraId="00000055" w14:textId="77777777" w:rsidR="00010595" w:rsidRDefault="00010595">
      <w:pPr>
        <w:pBdr>
          <w:top w:val="nil"/>
          <w:left w:val="nil"/>
          <w:bottom w:val="nil"/>
          <w:right w:val="nil"/>
          <w:between w:val="nil"/>
        </w:pBdr>
        <w:ind w:left="720"/>
        <w:rPr>
          <w:color w:val="000000"/>
        </w:rPr>
      </w:pPr>
    </w:p>
    <w:p w14:paraId="00000056" w14:textId="77777777" w:rsidR="00010595" w:rsidRDefault="00AB7735">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Pr>
          <w:color w:val="000000"/>
        </w:rPr>
        <w:t>A teaching philosophy statement (two page maximum)</w:t>
      </w:r>
      <w:r>
        <w:t>; and</w:t>
      </w:r>
    </w:p>
    <w:p w14:paraId="00000057" w14:textId="77777777" w:rsidR="00010595" w:rsidRDefault="00010595">
      <w:p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720"/>
      </w:pPr>
    </w:p>
    <w:p w14:paraId="00000058" w14:textId="77777777" w:rsidR="00010595" w:rsidRDefault="00AB7735">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t>A peer review/ support letter (two page maximum).</w:t>
      </w:r>
    </w:p>
    <w:p w14:paraId="00000059" w14:textId="77777777" w:rsidR="00010595" w:rsidRDefault="00010595">
      <w:pPr>
        <w:pBdr>
          <w:top w:val="nil"/>
          <w:left w:val="nil"/>
          <w:bottom w:val="nil"/>
          <w:right w:val="nil"/>
          <w:between w:val="nil"/>
        </w:pBdr>
        <w:tabs>
          <w:tab w:val="left" w:pos="720"/>
          <w:tab w:val="left" w:pos="1440"/>
          <w:tab w:val="left" w:pos="2160"/>
          <w:tab w:val="left" w:pos="2880"/>
          <w:tab w:val="left" w:pos="4320"/>
          <w:tab w:val="left" w:pos="5760"/>
          <w:tab w:val="left" w:pos="7200"/>
          <w:tab w:val="left" w:pos="1080"/>
        </w:tabs>
        <w:rPr>
          <w:color w:val="000000"/>
        </w:rPr>
      </w:pPr>
    </w:p>
    <w:p w14:paraId="0000005A" w14:textId="77777777" w:rsidR="00010595" w:rsidRDefault="00AB7735">
      <w:pPr>
        <w:tabs>
          <w:tab w:val="left" w:pos="720"/>
          <w:tab w:val="left" w:pos="1440"/>
          <w:tab w:val="left" w:pos="2160"/>
          <w:tab w:val="left" w:pos="2880"/>
          <w:tab w:val="left" w:pos="4320"/>
          <w:tab w:val="left" w:pos="5760"/>
          <w:tab w:val="left" w:pos="7200"/>
        </w:tabs>
      </w:pPr>
      <w:r>
        <w:t xml:space="preserve">If you have questions about the review process, please feel free to contact RPM Human Resources at </w:t>
      </w:r>
      <w:hyperlink r:id="rId12">
        <w:r>
          <w:rPr>
            <w:color w:val="0000FF"/>
            <w:u w:val="single"/>
          </w:rPr>
          <w:t>rpmhumanresources@umich.edu</w:t>
        </w:r>
      </w:hyperlink>
      <w:r>
        <w:t>.</w:t>
      </w:r>
    </w:p>
    <w:p w14:paraId="0000005B" w14:textId="77777777" w:rsidR="00010595" w:rsidRDefault="00010595">
      <w:pPr>
        <w:tabs>
          <w:tab w:val="left" w:pos="720"/>
          <w:tab w:val="left" w:pos="1440"/>
          <w:tab w:val="left" w:pos="2160"/>
          <w:tab w:val="left" w:pos="2880"/>
          <w:tab w:val="left" w:pos="4320"/>
          <w:tab w:val="left" w:pos="5760"/>
          <w:tab w:val="left" w:pos="7200"/>
        </w:tabs>
      </w:pPr>
    </w:p>
    <w:p w14:paraId="0000005C" w14:textId="77777777" w:rsidR="00010595" w:rsidRDefault="00AB7735">
      <w:pPr>
        <w:tabs>
          <w:tab w:val="left" w:pos="720"/>
          <w:tab w:val="left" w:pos="1440"/>
          <w:tab w:val="left" w:pos="2160"/>
          <w:tab w:val="left" w:pos="2880"/>
          <w:tab w:val="left" w:pos="4320"/>
          <w:tab w:val="left" w:pos="5760"/>
          <w:tab w:val="left" w:pos="7200"/>
        </w:tabs>
      </w:pPr>
      <w:r>
        <w:t>If you have questions about the internal department submissions process and timeline to allow for review and preparation of Department Chair memo, please consult with your local department</w:t>
      </w:r>
      <w:r>
        <w:rPr>
          <w:rFonts w:ascii="Arial" w:eastAsia="Arial" w:hAnsi="Arial" w:cs="Arial"/>
          <w:color w:val="222222"/>
          <w:highlight w:val="white"/>
        </w:rPr>
        <w:t>.</w:t>
      </w:r>
    </w:p>
    <w:p w14:paraId="0000005D" w14:textId="77777777" w:rsidR="00010595" w:rsidRDefault="00010595"/>
    <w:p w14:paraId="0000005E" w14:textId="77777777" w:rsidR="00010595" w:rsidRDefault="00AB7735">
      <w:pPr>
        <w:rPr>
          <w:i/>
        </w:rPr>
      </w:pPr>
      <w:r>
        <w:rPr>
          <w:i/>
        </w:rPr>
        <w:t>D.</w:t>
      </w:r>
      <w:r>
        <w:rPr>
          <w:i/>
        </w:rPr>
        <w:tab/>
      </w:r>
      <w:r>
        <w:rPr>
          <w:i/>
        </w:rPr>
        <w:t xml:space="preserve">Guidelines for Electronic Submission </w:t>
      </w:r>
    </w:p>
    <w:p w14:paraId="0000005F" w14:textId="77777777" w:rsidR="00010595" w:rsidRDefault="00010595">
      <w:pPr>
        <w:pBdr>
          <w:top w:val="nil"/>
          <w:left w:val="nil"/>
          <w:bottom w:val="nil"/>
          <w:right w:val="nil"/>
          <w:between w:val="nil"/>
        </w:pBdr>
        <w:rPr>
          <w:i/>
          <w:color w:val="000000"/>
        </w:rPr>
      </w:pPr>
    </w:p>
    <w:p w14:paraId="00000060" w14:textId="77777777" w:rsidR="00010595" w:rsidRDefault="00AB7735">
      <w:pPr>
        <w:tabs>
          <w:tab w:val="left" w:pos="1260"/>
          <w:tab w:val="left" w:pos="1800"/>
        </w:tabs>
        <w:spacing w:after="120"/>
      </w:pPr>
      <w:r>
        <w:rPr>
          <w:b/>
          <w:i/>
          <w:u w:val="single"/>
        </w:rPr>
        <w:t>Electronic submission</w:t>
      </w:r>
      <w:r>
        <w:t xml:space="preserve"> </w:t>
      </w:r>
    </w:p>
    <w:p w14:paraId="00000061" w14:textId="77777777" w:rsidR="00010595" w:rsidRDefault="00AB7735">
      <w:pPr>
        <w:numPr>
          <w:ilvl w:val="0"/>
          <w:numId w:val="3"/>
        </w:numPr>
        <w:pBdr>
          <w:top w:val="nil"/>
          <w:left w:val="nil"/>
          <w:bottom w:val="nil"/>
          <w:right w:val="nil"/>
          <w:between w:val="nil"/>
        </w:pBdr>
        <w:tabs>
          <w:tab w:val="left" w:pos="720"/>
          <w:tab w:val="left" w:pos="1440"/>
          <w:tab w:val="left" w:pos="2160"/>
          <w:tab w:val="left" w:pos="2880"/>
          <w:tab w:val="left" w:pos="4320"/>
          <w:tab w:val="left" w:pos="5760"/>
          <w:tab w:val="left" w:pos="7200"/>
          <w:tab w:val="left" w:pos="1260"/>
          <w:tab w:val="left" w:pos="1800"/>
        </w:tabs>
        <w:rPr>
          <w:color w:val="000000"/>
        </w:rPr>
      </w:pPr>
      <w:r>
        <w:rPr>
          <w:color w:val="000000"/>
        </w:rPr>
        <w:t>Submit p</w:t>
      </w:r>
      <w:r>
        <w:t xml:space="preserve">ortfolio </w:t>
      </w:r>
      <w:r>
        <w:rPr>
          <w:color w:val="000000"/>
        </w:rPr>
        <w:t>to the College</w:t>
      </w:r>
      <w:r>
        <w:t xml:space="preserve">’s </w:t>
      </w:r>
      <w:r>
        <w:rPr>
          <w:color w:val="000000"/>
        </w:rPr>
        <w:t xml:space="preserve">Executive Committee shared folder and notify </w:t>
      </w:r>
      <w:hyperlink r:id="rId13">
        <w:r>
          <w:rPr>
            <w:color w:val="0000FF"/>
            <w:u w:val="single"/>
          </w:rPr>
          <w:t>RPMHumanResources@umich.edu</w:t>
        </w:r>
      </w:hyperlink>
      <w:r>
        <w:rPr>
          <w:color w:val="000000"/>
        </w:rPr>
        <w:t xml:space="preserve"> with c</w:t>
      </w:r>
      <w:r>
        <w:t>c</w:t>
      </w:r>
      <w:r>
        <w:rPr>
          <w:color w:val="000000"/>
        </w:rPr>
        <w:t xml:space="preserve"> to Sherry Hall (sfolsom@u</w:t>
      </w:r>
      <w:r>
        <w:rPr>
          <w:color w:val="000000"/>
        </w:rPr>
        <w:t xml:space="preserve">mich.edu) when materials have been submitted. </w:t>
      </w:r>
    </w:p>
    <w:p w14:paraId="00000062" w14:textId="77777777" w:rsidR="00010595" w:rsidRDefault="00AB7735">
      <w:r>
        <w:br w:type="page"/>
      </w:r>
    </w:p>
    <w:p w14:paraId="00000063" w14:textId="77777777" w:rsidR="00010595" w:rsidRDefault="00010595">
      <w:bookmarkStart w:id="0" w:name="_heading=h.gjdgxs" w:colFirst="0" w:colLast="0"/>
      <w:bookmarkEnd w:id="0"/>
    </w:p>
    <w:p w14:paraId="00000064" w14:textId="77777777" w:rsidR="00010595" w:rsidRDefault="00010595"/>
    <w:p w14:paraId="00000065" w14:textId="77777777" w:rsidR="00010595" w:rsidRDefault="00AB7735">
      <w:pPr>
        <w:jc w:val="center"/>
        <w:rPr>
          <w:b/>
          <w:sz w:val="32"/>
          <w:szCs w:val="32"/>
        </w:rPr>
      </w:pPr>
      <w:r>
        <w:rPr>
          <w:b/>
          <w:sz w:val="32"/>
          <w:szCs w:val="32"/>
        </w:rPr>
        <w:t>College of Engineering</w:t>
      </w:r>
    </w:p>
    <w:p w14:paraId="00000066" w14:textId="77777777" w:rsidR="00010595" w:rsidRDefault="00010595">
      <w:pPr>
        <w:tabs>
          <w:tab w:val="left" w:pos="1440"/>
        </w:tabs>
        <w:jc w:val="center"/>
        <w:rPr>
          <w:b/>
          <w:sz w:val="32"/>
          <w:szCs w:val="32"/>
        </w:rPr>
      </w:pPr>
    </w:p>
    <w:p w14:paraId="00000067" w14:textId="77777777" w:rsidR="00010595" w:rsidRDefault="00AB7735">
      <w:pPr>
        <w:tabs>
          <w:tab w:val="left" w:pos="1440"/>
        </w:tabs>
        <w:jc w:val="center"/>
        <w:rPr>
          <w:b/>
          <w:sz w:val="32"/>
          <w:szCs w:val="32"/>
        </w:rPr>
      </w:pPr>
      <w:r>
        <w:rPr>
          <w:b/>
          <w:sz w:val="32"/>
          <w:szCs w:val="32"/>
        </w:rPr>
        <w:t>Portfolio Template</w:t>
      </w:r>
    </w:p>
    <w:p w14:paraId="00000068" w14:textId="77777777" w:rsidR="00010595" w:rsidRDefault="00010595">
      <w:pPr>
        <w:tabs>
          <w:tab w:val="left" w:pos="1440"/>
        </w:tabs>
        <w:jc w:val="center"/>
        <w:rPr>
          <w:b/>
          <w:sz w:val="28"/>
          <w:szCs w:val="28"/>
        </w:rPr>
      </w:pPr>
    </w:p>
    <w:p w14:paraId="00000069" w14:textId="77777777" w:rsidR="00010595" w:rsidRDefault="00AB7735">
      <w:pPr>
        <w:tabs>
          <w:tab w:val="left" w:pos="1440"/>
        </w:tabs>
        <w:jc w:val="center"/>
        <w:rPr>
          <w:b/>
          <w:sz w:val="28"/>
          <w:szCs w:val="28"/>
        </w:rPr>
      </w:pPr>
      <w:r>
        <w:rPr>
          <w:b/>
          <w:sz w:val="28"/>
          <w:szCs w:val="28"/>
        </w:rPr>
        <w:t>for Teaching Professor Reviews</w:t>
      </w:r>
    </w:p>
    <w:p w14:paraId="0000006A" w14:textId="77777777" w:rsidR="00010595" w:rsidRDefault="00010595">
      <w:pPr>
        <w:tabs>
          <w:tab w:val="left" w:pos="1440"/>
        </w:tabs>
        <w:jc w:val="center"/>
        <w:rPr>
          <w:b/>
          <w:sz w:val="28"/>
          <w:szCs w:val="28"/>
        </w:rPr>
      </w:pPr>
    </w:p>
    <w:p w14:paraId="0000006B" w14:textId="77777777" w:rsidR="00010595" w:rsidRDefault="00AB7735">
      <w:pPr>
        <w:tabs>
          <w:tab w:val="left" w:pos="1440"/>
        </w:tabs>
        <w:jc w:val="center"/>
        <w:rPr>
          <w:b/>
          <w:sz w:val="28"/>
          <w:szCs w:val="28"/>
        </w:rPr>
      </w:pPr>
      <w:r>
        <w:rPr>
          <w:b/>
          <w:sz w:val="28"/>
          <w:szCs w:val="28"/>
        </w:rPr>
        <w:t>2022-2023</w:t>
      </w:r>
    </w:p>
    <w:p w14:paraId="0000006C" w14:textId="77777777" w:rsidR="00010595" w:rsidRDefault="00010595">
      <w:pPr>
        <w:tabs>
          <w:tab w:val="left" w:pos="1440"/>
        </w:tabs>
        <w:jc w:val="center"/>
        <w:rPr>
          <w:b/>
          <w:sz w:val="28"/>
          <w:szCs w:val="28"/>
        </w:rPr>
      </w:pPr>
    </w:p>
    <w:p w14:paraId="0000006D" w14:textId="77777777" w:rsidR="00010595" w:rsidRDefault="00010595">
      <w:pPr>
        <w:tabs>
          <w:tab w:val="left" w:pos="720"/>
          <w:tab w:val="left" w:pos="900"/>
          <w:tab w:val="left" w:pos="1620"/>
        </w:tabs>
        <w:jc w:val="both"/>
        <w:rPr>
          <w:b/>
        </w:rPr>
        <w:sectPr w:rsidR="00010595">
          <w:footerReference w:type="default" r:id="rId14"/>
          <w:pgSz w:w="12240" w:h="15840"/>
          <w:pgMar w:top="1440" w:right="1440" w:bottom="1440" w:left="1440" w:header="720" w:footer="720" w:gutter="0"/>
          <w:pgNumType w:start="1"/>
          <w:cols w:space="720"/>
        </w:sectPr>
      </w:pPr>
    </w:p>
    <w:p w14:paraId="0000006E" w14:textId="77777777" w:rsidR="00010595" w:rsidRDefault="00AB7735">
      <w:pPr>
        <w:pStyle w:val="Heading1"/>
      </w:pPr>
      <w:bookmarkStart w:id="1" w:name="_heading=h.30j0zll" w:colFirst="0" w:colLast="0"/>
      <w:bookmarkEnd w:id="1"/>
      <w:r>
        <w:lastRenderedPageBreak/>
        <w:t>I.</w:t>
      </w:r>
      <w:r>
        <w:tab/>
        <w:t>SUMMARY REPORTS</w:t>
      </w:r>
    </w:p>
    <w:p w14:paraId="0000006F" w14:textId="77777777" w:rsidR="00010595" w:rsidRDefault="00010595"/>
    <w:p w14:paraId="00000070" w14:textId="77777777" w:rsidR="00010595" w:rsidRDefault="00AB7735">
      <w:pPr>
        <w:pStyle w:val="Heading2"/>
        <w:tabs>
          <w:tab w:val="left" w:pos="720"/>
        </w:tabs>
        <w:ind w:left="0"/>
      </w:pPr>
      <w:bookmarkStart w:id="2" w:name="_heading=h.1fob9te" w:colFirst="0" w:colLast="0"/>
      <w:bookmarkEnd w:id="2"/>
      <w:r>
        <w:t>A.</w:t>
      </w:r>
      <w:r>
        <w:tab/>
        <w:t>Cover letter prepared by the Department Chair</w:t>
      </w:r>
    </w:p>
    <w:p w14:paraId="00000071" w14:textId="77777777" w:rsidR="00010595" w:rsidRDefault="00AB7735">
      <w:pPr>
        <w:tabs>
          <w:tab w:val="left" w:pos="720"/>
        </w:tabs>
        <w:ind w:left="720" w:hanging="720"/>
      </w:pPr>
      <w:r>
        <w:tab/>
      </w:r>
      <w:r>
        <w:t xml:space="preserve">Summary of Department’s endorsement on how LEO lecturer meets the teaching professor criteria. </w:t>
      </w:r>
    </w:p>
    <w:p w14:paraId="00000072" w14:textId="77777777" w:rsidR="00010595" w:rsidRDefault="00010595">
      <w:pPr>
        <w:tabs>
          <w:tab w:val="left" w:pos="720"/>
        </w:tabs>
        <w:ind w:left="720" w:hanging="720"/>
      </w:pPr>
    </w:p>
    <w:p w14:paraId="00000073" w14:textId="77777777" w:rsidR="00010595" w:rsidRDefault="00010595">
      <w:pPr>
        <w:rPr>
          <w:b/>
          <w:color w:val="000080"/>
        </w:rPr>
      </w:pPr>
    </w:p>
    <w:p w14:paraId="00000074" w14:textId="77777777" w:rsidR="00010595" w:rsidRDefault="00AB7735">
      <w:pPr>
        <w:pStyle w:val="Heading1"/>
      </w:pPr>
      <w:bookmarkStart w:id="3" w:name="_heading=h.3znysh7" w:colFirst="0" w:colLast="0"/>
      <w:bookmarkEnd w:id="3"/>
      <w:r>
        <w:t>II.</w:t>
      </w:r>
      <w:r>
        <w:tab/>
        <w:t>CANDIDATE INFORMATION</w:t>
      </w:r>
    </w:p>
    <w:p w14:paraId="00000075" w14:textId="77777777" w:rsidR="00010595" w:rsidRDefault="00010595">
      <w:pPr>
        <w:ind w:left="360"/>
        <w:jc w:val="both"/>
      </w:pPr>
    </w:p>
    <w:p w14:paraId="00000076" w14:textId="77777777" w:rsidR="00010595" w:rsidRDefault="00AB7735">
      <w:pPr>
        <w:pStyle w:val="Heading2"/>
        <w:tabs>
          <w:tab w:val="left" w:pos="720"/>
        </w:tabs>
        <w:ind w:left="0"/>
      </w:pPr>
      <w:bookmarkStart w:id="4" w:name="_heading=h.2et92p0" w:colFirst="0" w:colLast="0"/>
      <w:bookmarkEnd w:id="4"/>
      <w:r>
        <w:t>A.</w:t>
      </w:r>
      <w:r>
        <w:tab/>
        <w:t>Personal</w:t>
      </w:r>
    </w:p>
    <w:p w14:paraId="00000077" w14:textId="77777777" w:rsidR="00010595" w:rsidRDefault="00AB7735">
      <w:pPr>
        <w:pStyle w:val="Heading3"/>
        <w:ind w:left="0" w:firstLine="0"/>
      </w:pPr>
      <w:bookmarkStart w:id="5" w:name="_heading=h.tyjcwt" w:colFirst="0" w:colLast="0"/>
      <w:bookmarkEnd w:id="5"/>
      <w:r>
        <w:t>A.1</w:t>
      </w:r>
      <w:r>
        <w:tab/>
        <w:t>Name</w:t>
      </w:r>
    </w:p>
    <w:p w14:paraId="00000078" w14:textId="77777777" w:rsidR="00010595" w:rsidRDefault="00AB7735">
      <w:pPr>
        <w:pStyle w:val="Heading3"/>
        <w:ind w:left="0" w:firstLine="0"/>
      </w:pPr>
      <w:bookmarkStart w:id="6" w:name="_heading=h.3dy6vkm" w:colFirst="0" w:colLast="0"/>
      <w:bookmarkEnd w:id="6"/>
      <w:r>
        <w:t>A.2</w:t>
      </w:r>
      <w:r>
        <w:tab/>
        <w:t>Copy of updated CV</w:t>
      </w:r>
    </w:p>
    <w:p w14:paraId="00000079" w14:textId="77777777" w:rsidR="00010595" w:rsidRDefault="00AB7735">
      <w:pPr>
        <w:pStyle w:val="Heading3"/>
        <w:ind w:left="0" w:firstLine="0"/>
      </w:pPr>
      <w:bookmarkStart w:id="7" w:name="_heading=h.1t3h5sf" w:colFirst="0" w:colLast="0"/>
      <w:bookmarkEnd w:id="7"/>
      <w:r>
        <w:t>A.3</w:t>
      </w:r>
      <w:r>
        <w:tab/>
        <w:t>List of courses taught</w:t>
      </w:r>
    </w:p>
    <w:p w14:paraId="0000007A" w14:textId="77777777" w:rsidR="00010595" w:rsidRDefault="00010595">
      <w:pPr>
        <w:tabs>
          <w:tab w:val="left" w:pos="720"/>
        </w:tabs>
      </w:pPr>
    </w:p>
    <w:p w14:paraId="0000007B" w14:textId="77777777" w:rsidR="00010595" w:rsidRDefault="00AB7735">
      <w:pPr>
        <w:pStyle w:val="Heading2"/>
        <w:tabs>
          <w:tab w:val="left" w:pos="720"/>
        </w:tabs>
      </w:pPr>
      <w:bookmarkStart w:id="8" w:name="_heading=h.4d34og8" w:colFirst="0" w:colLast="0"/>
      <w:bookmarkEnd w:id="8"/>
      <w:r>
        <w:t>B.</w:t>
      </w:r>
      <w:r>
        <w:tab/>
        <w:t>Candidate Statement outlining how lecturer meets teachin</w:t>
      </w:r>
      <w:r>
        <w:t>g professor guidelines (https://adaa.engin.umich.edu/lecturers/) (2 page maximum)</w:t>
      </w:r>
    </w:p>
    <w:p w14:paraId="0000007C" w14:textId="77777777" w:rsidR="00010595" w:rsidRDefault="00AB7735">
      <w:pPr>
        <w:spacing w:after="200" w:line="276" w:lineRule="auto"/>
        <w:ind w:left="720"/>
      </w:pPr>
      <w:r>
        <w:t>A brief statement from the lecturer describing his or her performance and how they meet the College’s teaching professor criteria.</w:t>
      </w:r>
    </w:p>
    <w:p w14:paraId="0000007D" w14:textId="77777777" w:rsidR="00010595" w:rsidRDefault="00AB7735">
      <w:pPr>
        <w:pStyle w:val="Heading2"/>
        <w:tabs>
          <w:tab w:val="left" w:pos="720"/>
        </w:tabs>
        <w:ind w:left="0"/>
      </w:pPr>
      <w:bookmarkStart w:id="9" w:name="_heading=h.2s8eyo1" w:colFirst="0" w:colLast="0"/>
      <w:bookmarkEnd w:id="9"/>
      <w:r>
        <w:t>C.</w:t>
      </w:r>
      <w:r>
        <w:tab/>
        <w:t>Candidate Teaching Statement (2 page max</w:t>
      </w:r>
      <w:r>
        <w:t>imum)</w:t>
      </w:r>
    </w:p>
    <w:p w14:paraId="0000007E" w14:textId="77777777" w:rsidR="00010595" w:rsidRDefault="00AB7735">
      <w:pPr>
        <w:spacing w:after="200" w:line="276" w:lineRule="auto"/>
        <w:ind w:left="720"/>
      </w:pPr>
      <w:r>
        <w:t>A brief statement from the lecturer describing his or her teaching philosophy.</w:t>
      </w:r>
    </w:p>
    <w:p w14:paraId="0000007F" w14:textId="77777777" w:rsidR="00010595" w:rsidRDefault="00AB7735">
      <w:pPr>
        <w:pStyle w:val="Heading2"/>
        <w:tabs>
          <w:tab w:val="left" w:pos="720"/>
        </w:tabs>
        <w:ind w:left="0"/>
      </w:pPr>
      <w:bookmarkStart w:id="10" w:name="_heading=h.wzs5s0gcbf6w" w:colFirst="0" w:colLast="0"/>
      <w:bookmarkEnd w:id="10"/>
      <w:r>
        <w:t>D.</w:t>
      </w:r>
      <w:r>
        <w:tab/>
        <w:t>Peer review/ support letter (2 page maximum)</w:t>
      </w:r>
    </w:p>
    <w:p w14:paraId="00000080" w14:textId="77777777" w:rsidR="00010595" w:rsidRDefault="00AB7735">
      <w:pPr>
        <w:spacing w:after="200" w:line="276" w:lineRule="auto"/>
        <w:ind w:left="720"/>
      </w:pPr>
      <w:r>
        <w:t>A brief letter of support from a peer demonstrating that the lecturer meets one or more of the selection criteria.</w:t>
      </w:r>
    </w:p>
    <w:sectPr w:rsidR="000105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8E3A" w14:textId="77777777" w:rsidR="00000000" w:rsidRDefault="00AB7735">
      <w:r>
        <w:separator/>
      </w:r>
    </w:p>
  </w:endnote>
  <w:endnote w:type="continuationSeparator" w:id="0">
    <w:p w14:paraId="4C3E9DB7" w14:textId="77777777" w:rsidR="00000000" w:rsidRDefault="00A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0BA71504" w:rsidR="00010595" w:rsidRDefault="00AB7735">
    <w:pPr>
      <w:pBdr>
        <w:top w:val="nil"/>
        <w:left w:val="nil"/>
        <w:bottom w:val="nil"/>
        <w:right w:val="nil"/>
        <w:between w:val="nil"/>
      </w:pBdr>
      <w:tabs>
        <w:tab w:val="center" w:pos="4320"/>
        <w:tab w:val="right" w:pos="8640"/>
      </w:tabs>
      <w:rPr>
        <w:color w:val="000000"/>
        <w:sz w:val="18"/>
        <w:szCs w:val="18"/>
      </w:rPr>
    </w:pPr>
    <w:r>
      <w:rPr>
        <w:color w:val="000000"/>
        <w:sz w:val="18"/>
        <w:szCs w:val="18"/>
      </w:rPr>
      <w:t>Teaching Professor Guidelines and Templates, 2022-2023</w:t>
    </w:r>
    <w:r>
      <w:rPr>
        <w:color w:val="000000"/>
        <w:sz w:val="18"/>
        <w:szCs w:val="18"/>
      </w:rPr>
      <w:br/>
      <w:t>College of Engineering</w:t>
    </w:r>
    <w:r>
      <w:rPr>
        <w:color w:val="000000"/>
        <w:sz w:val="18"/>
        <w:szCs w:val="18"/>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2" w14:textId="77777777" w:rsidR="00010595" w:rsidRDefault="00010595">
    <w:pPr>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30DA" w14:textId="77777777" w:rsidR="00000000" w:rsidRDefault="00AB7735">
      <w:r>
        <w:separator/>
      </w:r>
    </w:p>
  </w:footnote>
  <w:footnote w:type="continuationSeparator" w:id="0">
    <w:p w14:paraId="141936F4" w14:textId="77777777" w:rsidR="00000000" w:rsidRDefault="00AB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564"/>
    <w:multiLevelType w:val="multilevel"/>
    <w:tmpl w:val="10862740"/>
    <w:lvl w:ilvl="0">
      <w:start w:val="1"/>
      <w:numFmt w:val="bullet"/>
      <w:pStyle w:val="Heading9"/>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AB465A"/>
    <w:multiLevelType w:val="multilevel"/>
    <w:tmpl w:val="3E54B07C"/>
    <w:lvl w:ilvl="0">
      <w:start w:val="1"/>
      <w:numFmt w:val="decimal"/>
      <w:pStyle w:val="Lis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7F6961"/>
    <w:multiLevelType w:val="multilevel"/>
    <w:tmpl w:val="D3C6D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45611A"/>
    <w:multiLevelType w:val="multilevel"/>
    <w:tmpl w:val="D51C19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95"/>
    <w:rsid w:val="00010595"/>
    <w:rsid w:val="00AB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22927-8B71-4DC1-8A10-AAC0934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10"/>
  </w:style>
  <w:style w:type="paragraph" w:styleId="Heading1">
    <w:name w:val="heading 1"/>
    <w:basedOn w:val="Normal"/>
    <w:next w:val="Normal"/>
    <w:uiPriority w:val="9"/>
    <w:qFormat/>
    <w:rsid w:val="00073257"/>
    <w:pPr>
      <w:keepNext/>
      <w:tabs>
        <w:tab w:val="left" w:pos="720"/>
      </w:tabs>
      <w:outlineLvl w:val="0"/>
    </w:pPr>
    <w:rPr>
      <w:b/>
      <w:color w:val="000080"/>
    </w:rPr>
  </w:style>
  <w:style w:type="paragraph" w:styleId="Heading2">
    <w:name w:val="heading 2"/>
    <w:basedOn w:val="Normal"/>
    <w:next w:val="Normal"/>
    <w:uiPriority w:val="9"/>
    <w:unhideWhenUsed/>
    <w:qFormat/>
    <w:rsid w:val="00F31310"/>
    <w:pPr>
      <w:keepNext/>
      <w:tabs>
        <w:tab w:val="left" w:pos="1440"/>
      </w:tabs>
      <w:ind w:left="720"/>
      <w:outlineLvl w:val="1"/>
    </w:pPr>
    <w:rPr>
      <w:b/>
      <w:bCs/>
      <w:color w:val="800080"/>
    </w:rPr>
  </w:style>
  <w:style w:type="paragraph" w:styleId="Heading3">
    <w:name w:val="heading 3"/>
    <w:basedOn w:val="Normal"/>
    <w:next w:val="Normal"/>
    <w:uiPriority w:val="9"/>
    <w:unhideWhenUsed/>
    <w:qFormat/>
    <w:rsid w:val="00F31310"/>
    <w:pPr>
      <w:widowControl w:val="0"/>
      <w:ind w:left="1440" w:hanging="720"/>
      <w:outlineLvl w:val="2"/>
    </w:pPr>
    <w:rPr>
      <w:b/>
      <w:color w:val="008080"/>
    </w:rPr>
  </w:style>
  <w:style w:type="paragraph" w:styleId="Heading4">
    <w:name w:val="heading 4"/>
    <w:basedOn w:val="Normal"/>
    <w:next w:val="Normal"/>
    <w:uiPriority w:val="9"/>
    <w:semiHidden/>
    <w:unhideWhenUsed/>
    <w:qFormat/>
    <w:rsid w:val="00F31310"/>
    <w:pPr>
      <w:keepNext/>
      <w:ind w:left="360"/>
      <w:outlineLvl w:val="3"/>
    </w:pPr>
    <w:rPr>
      <w:b/>
    </w:rPr>
  </w:style>
  <w:style w:type="paragraph" w:styleId="Heading5">
    <w:name w:val="heading 5"/>
    <w:basedOn w:val="Normal"/>
    <w:next w:val="Normal"/>
    <w:uiPriority w:val="9"/>
    <w:semiHidden/>
    <w:unhideWhenUsed/>
    <w:qFormat/>
    <w:rsid w:val="00F31310"/>
    <w:pPr>
      <w:keepNext/>
      <w:ind w:firstLine="720"/>
      <w:outlineLvl w:val="4"/>
    </w:pPr>
    <w:rPr>
      <w:b/>
    </w:rPr>
  </w:style>
  <w:style w:type="paragraph" w:styleId="Heading6">
    <w:name w:val="heading 6"/>
    <w:basedOn w:val="Normal"/>
    <w:next w:val="Normal"/>
    <w:uiPriority w:val="9"/>
    <w:semiHidden/>
    <w:unhideWhenUsed/>
    <w:qFormat/>
    <w:rsid w:val="00F31310"/>
    <w:pPr>
      <w:keepNext/>
      <w:outlineLvl w:val="5"/>
    </w:pPr>
    <w:rPr>
      <w:b/>
    </w:rPr>
  </w:style>
  <w:style w:type="paragraph" w:styleId="Heading7">
    <w:name w:val="heading 7"/>
    <w:basedOn w:val="Normal"/>
    <w:next w:val="Normal"/>
    <w:autoRedefine/>
    <w:qFormat/>
    <w:rsid w:val="00E03FF5"/>
    <w:pPr>
      <w:keepNext/>
      <w:tabs>
        <w:tab w:val="left" w:pos="1350"/>
      </w:tabs>
      <w:ind w:left="720"/>
      <w:outlineLvl w:val="6"/>
    </w:pPr>
  </w:style>
  <w:style w:type="paragraph" w:styleId="Heading8">
    <w:name w:val="heading 8"/>
    <w:basedOn w:val="Normal"/>
    <w:next w:val="Normal"/>
    <w:qFormat/>
    <w:rsid w:val="00F31310"/>
    <w:pPr>
      <w:keepNext/>
      <w:jc w:val="center"/>
      <w:outlineLvl w:val="7"/>
    </w:pPr>
    <w:rPr>
      <w:rFonts w:ascii="Palatino" w:hAnsi="Palatino"/>
      <w:b/>
    </w:rPr>
  </w:style>
  <w:style w:type="paragraph" w:styleId="Heading9">
    <w:name w:val="heading 9"/>
    <w:basedOn w:val="Normal"/>
    <w:next w:val="Normal"/>
    <w:qFormat/>
    <w:rsid w:val="00F31310"/>
    <w:pPr>
      <w:keepNext/>
      <w:numPr>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31310"/>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31310"/>
    <w:pPr>
      <w:tabs>
        <w:tab w:val="center" w:pos="4320"/>
        <w:tab w:val="right" w:pos="8640"/>
      </w:tabs>
    </w:pPr>
  </w:style>
  <w:style w:type="character" w:styleId="PageNumber">
    <w:name w:val="page number"/>
    <w:basedOn w:val="DefaultParagraphFont"/>
    <w:rsid w:val="00F31310"/>
  </w:style>
  <w:style w:type="paragraph" w:styleId="BodyText">
    <w:name w:val="Body Text"/>
    <w:basedOn w:val="Normal"/>
    <w:rsid w:val="00F31310"/>
    <w:pPr>
      <w:spacing w:after="120"/>
    </w:pPr>
  </w:style>
  <w:style w:type="paragraph" w:styleId="Header">
    <w:name w:val="header"/>
    <w:basedOn w:val="Normal"/>
    <w:rsid w:val="00F31310"/>
    <w:pPr>
      <w:tabs>
        <w:tab w:val="center" w:pos="4320"/>
        <w:tab w:val="right" w:pos="8640"/>
      </w:tabs>
    </w:pPr>
  </w:style>
  <w:style w:type="paragraph" w:styleId="BodyTextIndent">
    <w:name w:val="Body Text Indent"/>
    <w:basedOn w:val="Normal"/>
    <w:rsid w:val="00F31310"/>
    <w:pPr>
      <w:tabs>
        <w:tab w:val="left" w:pos="720"/>
        <w:tab w:val="left" w:pos="1440"/>
        <w:tab w:val="left" w:pos="2160"/>
        <w:tab w:val="left" w:pos="2880"/>
        <w:tab w:val="left" w:pos="4320"/>
        <w:tab w:val="left" w:pos="5760"/>
        <w:tab w:val="left" w:pos="7200"/>
      </w:tabs>
      <w:ind w:left="360"/>
    </w:pPr>
  </w:style>
  <w:style w:type="paragraph" w:styleId="BodyTextIndent2">
    <w:name w:val="Body Text Indent 2"/>
    <w:basedOn w:val="Normal"/>
    <w:rsid w:val="00F31310"/>
    <w:pPr>
      <w:tabs>
        <w:tab w:val="left" w:pos="720"/>
        <w:tab w:val="left" w:pos="1440"/>
        <w:tab w:val="left" w:pos="2160"/>
        <w:tab w:val="left" w:pos="2880"/>
        <w:tab w:val="left" w:pos="4320"/>
        <w:tab w:val="left" w:pos="5760"/>
        <w:tab w:val="left" w:pos="7200"/>
      </w:tabs>
      <w:ind w:left="720" w:hanging="360"/>
      <w:jc w:val="both"/>
    </w:pPr>
  </w:style>
  <w:style w:type="paragraph" w:styleId="BodyTextIndent3">
    <w:name w:val="Body Text Indent 3"/>
    <w:basedOn w:val="Normal"/>
    <w:rsid w:val="00F31310"/>
    <w:pPr>
      <w:tabs>
        <w:tab w:val="left" w:pos="720"/>
        <w:tab w:val="left" w:pos="1440"/>
        <w:tab w:val="left" w:pos="2160"/>
        <w:tab w:val="left" w:pos="2880"/>
        <w:tab w:val="left" w:pos="4320"/>
        <w:tab w:val="left" w:pos="5760"/>
        <w:tab w:val="left" w:pos="7200"/>
      </w:tabs>
      <w:ind w:left="1440" w:hanging="1080"/>
      <w:jc w:val="both"/>
    </w:pPr>
    <w:rPr>
      <w:rFonts w:ascii="Palatino" w:hAnsi="Palatino"/>
    </w:rPr>
  </w:style>
  <w:style w:type="paragraph" w:styleId="TOC1">
    <w:name w:val="toc 1"/>
    <w:basedOn w:val="Normal"/>
    <w:next w:val="Normal"/>
    <w:autoRedefine/>
    <w:uiPriority w:val="39"/>
    <w:rsid w:val="00F31310"/>
    <w:pPr>
      <w:spacing w:before="120" w:after="120"/>
    </w:pPr>
    <w:rPr>
      <w:b/>
      <w:bCs/>
      <w:caps/>
      <w:sz w:val="20"/>
    </w:rPr>
  </w:style>
  <w:style w:type="paragraph" w:styleId="TOC2">
    <w:name w:val="toc 2"/>
    <w:basedOn w:val="Normal"/>
    <w:next w:val="Normal"/>
    <w:autoRedefine/>
    <w:uiPriority w:val="39"/>
    <w:rsid w:val="008D6521"/>
    <w:pPr>
      <w:ind w:left="220"/>
    </w:pPr>
    <w:rPr>
      <w:smallCaps/>
    </w:rPr>
  </w:style>
  <w:style w:type="paragraph" w:styleId="TOC3">
    <w:name w:val="toc 3"/>
    <w:basedOn w:val="Normal"/>
    <w:next w:val="Normal"/>
    <w:autoRedefine/>
    <w:uiPriority w:val="39"/>
    <w:rsid w:val="00F31310"/>
    <w:pPr>
      <w:ind w:left="440"/>
    </w:pPr>
    <w:rPr>
      <w:i/>
      <w:iCs/>
      <w:sz w:val="20"/>
    </w:rPr>
  </w:style>
  <w:style w:type="paragraph" w:styleId="TOC4">
    <w:name w:val="toc 4"/>
    <w:basedOn w:val="Normal"/>
    <w:next w:val="Normal"/>
    <w:autoRedefine/>
    <w:semiHidden/>
    <w:rsid w:val="00F31310"/>
    <w:pPr>
      <w:ind w:left="660"/>
    </w:pPr>
    <w:rPr>
      <w:sz w:val="18"/>
      <w:szCs w:val="18"/>
    </w:rPr>
  </w:style>
  <w:style w:type="paragraph" w:styleId="TOC5">
    <w:name w:val="toc 5"/>
    <w:basedOn w:val="Normal"/>
    <w:next w:val="Normal"/>
    <w:autoRedefine/>
    <w:semiHidden/>
    <w:rsid w:val="00F31310"/>
    <w:pPr>
      <w:ind w:left="880"/>
    </w:pPr>
    <w:rPr>
      <w:sz w:val="18"/>
      <w:szCs w:val="18"/>
    </w:rPr>
  </w:style>
  <w:style w:type="paragraph" w:styleId="TOC6">
    <w:name w:val="toc 6"/>
    <w:basedOn w:val="Normal"/>
    <w:next w:val="Normal"/>
    <w:autoRedefine/>
    <w:semiHidden/>
    <w:rsid w:val="00F31310"/>
    <w:pPr>
      <w:ind w:left="1100"/>
    </w:pPr>
    <w:rPr>
      <w:sz w:val="18"/>
      <w:szCs w:val="18"/>
    </w:rPr>
  </w:style>
  <w:style w:type="paragraph" w:styleId="TOC7">
    <w:name w:val="toc 7"/>
    <w:basedOn w:val="Normal"/>
    <w:next w:val="Normal"/>
    <w:autoRedefine/>
    <w:semiHidden/>
    <w:rsid w:val="00F31310"/>
    <w:pPr>
      <w:ind w:left="1320"/>
    </w:pPr>
    <w:rPr>
      <w:sz w:val="18"/>
      <w:szCs w:val="18"/>
    </w:rPr>
  </w:style>
  <w:style w:type="paragraph" w:styleId="TOC8">
    <w:name w:val="toc 8"/>
    <w:basedOn w:val="Normal"/>
    <w:next w:val="Normal"/>
    <w:autoRedefine/>
    <w:semiHidden/>
    <w:rsid w:val="00F31310"/>
    <w:pPr>
      <w:ind w:left="1540"/>
    </w:pPr>
    <w:rPr>
      <w:sz w:val="18"/>
      <w:szCs w:val="18"/>
    </w:rPr>
  </w:style>
  <w:style w:type="paragraph" w:styleId="TOC9">
    <w:name w:val="toc 9"/>
    <w:basedOn w:val="Normal"/>
    <w:next w:val="Normal"/>
    <w:autoRedefine/>
    <w:semiHidden/>
    <w:rsid w:val="00F31310"/>
    <w:pPr>
      <w:ind w:left="1760"/>
    </w:pPr>
    <w:rPr>
      <w:sz w:val="18"/>
      <w:szCs w:val="18"/>
    </w:rPr>
  </w:style>
  <w:style w:type="paragraph" w:styleId="DocumentMap">
    <w:name w:val="Document Map"/>
    <w:basedOn w:val="Normal"/>
    <w:semiHidden/>
    <w:rsid w:val="00F31310"/>
    <w:pPr>
      <w:shd w:val="clear" w:color="auto" w:fill="000080"/>
    </w:pPr>
    <w:rPr>
      <w:rFonts w:ascii="Tahoma" w:hAnsi="Tahoma"/>
    </w:rPr>
  </w:style>
  <w:style w:type="character" w:styleId="Hyperlink">
    <w:name w:val="Hyperlink"/>
    <w:basedOn w:val="DefaultParagraphFont"/>
    <w:uiPriority w:val="99"/>
    <w:rsid w:val="00F31310"/>
    <w:rPr>
      <w:color w:val="0000FF"/>
      <w:u w:val="single"/>
    </w:rPr>
  </w:style>
  <w:style w:type="paragraph" w:customStyle="1" w:styleId="contentslist">
    <w:name w:val="contents list"/>
    <w:basedOn w:val="Normal"/>
    <w:autoRedefine/>
    <w:rsid w:val="003F2C25"/>
    <w:pPr>
      <w:tabs>
        <w:tab w:val="left" w:pos="720"/>
        <w:tab w:val="left" w:pos="900"/>
        <w:tab w:val="right" w:leader="hyphen" w:pos="9360"/>
      </w:tabs>
    </w:pPr>
    <w:rPr>
      <w:i/>
    </w:rPr>
  </w:style>
  <w:style w:type="character" w:styleId="FollowedHyperlink">
    <w:name w:val="FollowedHyperlink"/>
    <w:basedOn w:val="DefaultParagraphFont"/>
    <w:rsid w:val="00F31310"/>
    <w:rPr>
      <w:color w:val="800080"/>
      <w:u w:val="single"/>
    </w:rPr>
  </w:style>
  <w:style w:type="paragraph" w:customStyle="1" w:styleId="Covercontent">
    <w:name w:val="Covercontent"/>
    <w:basedOn w:val="Normal"/>
    <w:autoRedefine/>
    <w:rsid w:val="00F31310"/>
    <w:rPr>
      <w:i/>
      <w:iCs/>
    </w:rPr>
  </w:style>
  <w:style w:type="paragraph" w:styleId="Caption">
    <w:name w:val="caption"/>
    <w:basedOn w:val="Normal"/>
    <w:next w:val="Normal"/>
    <w:qFormat/>
    <w:rsid w:val="00F31310"/>
    <w:pPr>
      <w:spacing w:before="120" w:after="120"/>
    </w:pPr>
    <w:rPr>
      <w:b/>
      <w:bCs/>
      <w:sz w:val="20"/>
    </w:rPr>
  </w:style>
  <w:style w:type="paragraph" w:styleId="Closing">
    <w:name w:val="Closing"/>
    <w:basedOn w:val="Normal"/>
    <w:rsid w:val="00F31310"/>
    <w:pPr>
      <w:ind w:left="4320"/>
    </w:pPr>
  </w:style>
  <w:style w:type="paragraph" w:styleId="CommentText">
    <w:name w:val="annotation text"/>
    <w:basedOn w:val="Normal"/>
    <w:semiHidden/>
    <w:rsid w:val="00F31310"/>
    <w:rPr>
      <w:sz w:val="20"/>
    </w:rPr>
  </w:style>
  <w:style w:type="paragraph" w:styleId="Date">
    <w:name w:val="Date"/>
    <w:basedOn w:val="Normal"/>
    <w:next w:val="Normal"/>
    <w:rsid w:val="00F31310"/>
  </w:style>
  <w:style w:type="paragraph" w:styleId="E-mailSignature">
    <w:name w:val="E-mail Signature"/>
    <w:basedOn w:val="Normal"/>
    <w:rsid w:val="00F31310"/>
  </w:style>
  <w:style w:type="paragraph" w:styleId="EndnoteText">
    <w:name w:val="endnote text"/>
    <w:basedOn w:val="Normal"/>
    <w:semiHidden/>
    <w:rsid w:val="00F31310"/>
    <w:rPr>
      <w:sz w:val="20"/>
    </w:rPr>
  </w:style>
  <w:style w:type="paragraph" w:styleId="EnvelopeAddress">
    <w:name w:val="envelope address"/>
    <w:basedOn w:val="Normal"/>
    <w:rsid w:val="00F3131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1310"/>
    <w:rPr>
      <w:rFonts w:ascii="Arial" w:hAnsi="Arial" w:cs="Arial"/>
      <w:sz w:val="20"/>
    </w:rPr>
  </w:style>
  <w:style w:type="paragraph" w:styleId="FootnoteText">
    <w:name w:val="footnote text"/>
    <w:basedOn w:val="Normal"/>
    <w:semiHidden/>
    <w:rsid w:val="00F31310"/>
    <w:rPr>
      <w:sz w:val="20"/>
    </w:rPr>
  </w:style>
  <w:style w:type="paragraph" w:styleId="HTMLAddress">
    <w:name w:val="HTML Address"/>
    <w:basedOn w:val="Normal"/>
    <w:rsid w:val="00F31310"/>
    <w:rPr>
      <w:i/>
      <w:iCs/>
    </w:rPr>
  </w:style>
  <w:style w:type="paragraph" w:styleId="HTMLPreformatted">
    <w:name w:val="HTML Preformatted"/>
    <w:basedOn w:val="Normal"/>
    <w:rsid w:val="00F31310"/>
    <w:rPr>
      <w:rFonts w:ascii="Courier New" w:hAnsi="Courier New" w:cs="Courier New"/>
      <w:sz w:val="20"/>
    </w:rPr>
  </w:style>
  <w:style w:type="paragraph" w:styleId="Index1">
    <w:name w:val="index 1"/>
    <w:basedOn w:val="Normal"/>
    <w:next w:val="Normal"/>
    <w:autoRedefine/>
    <w:semiHidden/>
    <w:rsid w:val="00F31310"/>
    <w:pPr>
      <w:ind w:left="220" w:hanging="220"/>
      <w:jc w:val="center"/>
    </w:pPr>
  </w:style>
  <w:style w:type="paragraph" w:styleId="Index2">
    <w:name w:val="index 2"/>
    <w:basedOn w:val="Normal"/>
    <w:next w:val="Normal"/>
    <w:autoRedefine/>
    <w:semiHidden/>
    <w:rsid w:val="00F31310"/>
    <w:pPr>
      <w:ind w:left="440" w:hanging="220"/>
    </w:pPr>
  </w:style>
  <w:style w:type="paragraph" w:styleId="Index3">
    <w:name w:val="index 3"/>
    <w:basedOn w:val="Normal"/>
    <w:next w:val="Normal"/>
    <w:autoRedefine/>
    <w:semiHidden/>
    <w:rsid w:val="00F31310"/>
    <w:pPr>
      <w:ind w:left="660" w:hanging="220"/>
    </w:pPr>
  </w:style>
  <w:style w:type="paragraph" w:styleId="Index4">
    <w:name w:val="index 4"/>
    <w:basedOn w:val="Normal"/>
    <w:next w:val="Normal"/>
    <w:autoRedefine/>
    <w:semiHidden/>
    <w:rsid w:val="00F31310"/>
    <w:pPr>
      <w:ind w:left="880" w:hanging="220"/>
    </w:pPr>
  </w:style>
  <w:style w:type="paragraph" w:styleId="Index5">
    <w:name w:val="index 5"/>
    <w:basedOn w:val="Normal"/>
    <w:next w:val="Normal"/>
    <w:autoRedefine/>
    <w:semiHidden/>
    <w:rsid w:val="00F31310"/>
    <w:pPr>
      <w:ind w:left="1100" w:hanging="220"/>
    </w:pPr>
  </w:style>
  <w:style w:type="paragraph" w:styleId="Index6">
    <w:name w:val="index 6"/>
    <w:basedOn w:val="Normal"/>
    <w:next w:val="Normal"/>
    <w:autoRedefine/>
    <w:semiHidden/>
    <w:rsid w:val="00F31310"/>
    <w:pPr>
      <w:ind w:left="1320" w:hanging="220"/>
    </w:pPr>
  </w:style>
  <w:style w:type="paragraph" w:styleId="Index7">
    <w:name w:val="index 7"/>
    <w:basedOn w:val="Normal"/>
    <w:next w:val="Normal"/>
    <w:autoRedefine/>
    <w:semiHidden/>
    <w:rsid w:val="00F31310"/>
    <w:pPr>
      <w:ind w:left="1540" w:hanging="220"/>
    </w:pPr>
  </w:style>
  <w:style w:type="paragraph" w:styleId="Index8">
    <w:name w:val="index 8"/>
    <w:basedOn w:val="Normal"/>
    <w:next w:val="Normal"/>
    <w:autoRedefine/>
    <w:semiHidden/>
    <w:rsid w:val="00F31310"/>
    <w:pPr>
      <w:ind w:left="1760" w:hanging="220"/>
    </w:pPr>
  </w:style>
  <w:style w:type="paragraph" w:styleId="Index9">
    <w:name w:val="index 9"/>
    <w:basedOn w:val="Normal"/>
    <w:next w:val="Normal"/>
    <w:autoRedefine/>
    <w:semiHidden/>
    <w:rsid w:val="00F31310"/>
    <w:pPr>
      <w:ind w:left="1980" w:hanging="220"/>
    </w:pPr>
  </w:style>
  <w:style w:type="paragraph" w:styleId="IndexHeading">
    <w:name w:val="index heading"/>
    <w:basedOn w:val="Normal"/>
    <w:next w:val="Index1"/>
    <w:semiHidden/>
    <w:rsid w:val="00F31310"/>
    <w:rPr>
      <w:rFonts w:ascii="Arial" w:hAnsi="Arial" w:cs="Arial"/>
      <w:b/>
      <w:bCs/>
    </w:rPr>
  </w:style>
  <w:style w:type="paragraph" w:styleId="List">
    <w:name w:val="List"/>
    <w:basedOn w:val="Normal"/>
    <w:rsid w:val="00F31310"/>
    <w:pPr>
      <w:ind w:left="360" w:hanging="360"/>
    </w:pPr>
  </w:style>
  <w:style w:type="paragraph" w:styleId="List2">
    <w:name w:val="List 2"/>
    <w:basedOn w:val="Normal"/>
    <w:rsid w:val="00F31310"/>
    <w:pPr>
      <w:ind w:left="720" w:hanging="360"/>
    </w:pPr>
  </w:style>
  <w:style w:type="paragraph" w:styleId="List3">
    <w:name w:val="List 3"/>
    <w:basedOn w:val="Normal"/>
    <w:rsid w:val="00F31310"/>
    <w:pPr>
      <w:ind w:left="1080" w:hanging="360"/>
    </w:pPr>
  </w:style>
  <w:style w:type="paragraph" w:styleId="List4">
    <w:name w:val="List 4"/>
    <w:basedOn w:val="Normal"/>
    <w:rsid w:val="00F31310"/>
    <w:pPr>
      <w:ind w:left="1440" w:hanging="360"/>
    </w:pPr>
  </w:style>
  <w:style w:type="paragraph" w:styleId="List5">
    <w:name w:val="List 5"/>
    <w:basedOn w:val="Normal"/>
    <w:autoRedefine/>
    <w:rsid w:val="00F31310"/>
    <w:pPr>
      <w:numPr>
        <w:numId w:val="4"/>
      </w:numPr>
    </w:pPr>
  </w:style>
  <w:style w:type="paragraph" w:styleId="ListBullet">
    <w:name w:val="List Bullet"/>
    <w:basedOn w:val="Normal"/>
    <w:autoRedefine/>
    <w:rsid w:val="00F31310"/>
    <w:pPr>
      <w:tabs>
        <w:tab w:val="num" w:pos="720"/>
      </w:tabs>
      <w:ind w:left="720" w:hanging="720"/>
    </w:pPr>
  </w:style>
  <w:style w:type="paragraph" w:styleId="ListBullet2">
    <w:name w:val="List Bullet 2"/>
    <w:basedOn w:val="Normal"/>
    <w:autoRedefine/>
    <w:rsid w:val="00F31310"/>
    <w:pPr>
      <w:tabs>
        <w:tab w:val="num" w:pos="720"/>
      </w:tabs>
      <w:ind w:left="720" w:hanging="720"/>
    </w:pPr>
  </w:style>
  <w:style w:type="paragraph" w:styleId="ListBullet3">
    <w:name w:val="List Bullet 3"/>
    <w:basedOn w:val="Normal"/>
    <w:autoRedefine/>
    <w:rsid w:val="00F31310"/>
    <w:pPr>
      <w:tabs>
        <w:tab w:val="num" w:pos="720"/>
      </w:tabs>
      <w:ind w:left="720" w:hanging="720"/>
    </w:pPr>
  </w:style>
  <w:style w:type="paragraph" w:styleId="ListBullet4">
    <w:name w:val="List Bullet 4"/>
    <w:basedOn w:val="Normal"/>
    <w:autoRedefine/>
    <w:rsid w:val="00F31310"/>
    <w:pPr>
      <w:tabs>
        <w:tab w:val="num" w:pos="720"/>
      </w:tabs>
      <w:ind w:left="720" w:hanging="720"/>
    </w:pPr>
  </w:style>
  <w:style w:type="paragraph" w:styleId="ListBullet5">
    <w:name w:val="List Bullet 5"/>
    <w:basedOn w:val="Normal"/>
    <w:autoRedefine/>
    <w:rsid w:val="00F31310"/>
    <w:pPr>
      <w:tabs>
        <w:tab w:val="num" w:pos="720"/>
      </w:tabs>
      <w:ind w:left="720" w:hanging="720"/>
    </w:pPr>
  </w:style>
  <w:style w:type="paragraph" w:styleId="ListNumber">
    <w:name w:val="List Number"/>
    <w:basedOn w:val="Normal"/>
    <w:rsid w:val="00F31310"/>
    <w:pPr>
      <w:tabs>
        <w:tab w:val="num" w:pos="720"/>
      </w:tabs>
      <w:ind w:left="720" w:hanging="720"/>
    </w:pPr>
  </w:style>
  <w:style w:type="paragraph" w:styleId="ListNumber2">
    <w:name w:val="List Number 2"/>
    <w:basedOn w:val="Normal"/>
    <w:rsid w:val="00F31310"/>
    <w:pPr>
      <w:tabs>
        <w:tab w:val="num" w:pos="720"/>
      </w:tabs>
      <w:ind w:left="720" w:hanging="720"/>
    </w:pPr>
  </w:style>
  <w:style w:type="paragraph" w:styleId="ListNumber3">
    <w:name w:val="List Number 3"/>
    <w:basedOn w:val="Normal"/>
    <w:rsid w:val="00F31310"/>
    <w:pPr>
      <w:tabs>
        <w:tab w:val="num" w:pos="720"/>
      </w:tabs>
      <w:ind w:left="720" w:hanging="720"/>
    </w:pPr>
  </w:style>
  <w:style w:type="paragraph" w:styleId="ListNumber4">
    <w:name w:val="List Number 4"/>
    <w:basedOn w:val="Normal"/>
    <w:rsid w:val="00F31310"/>
    <w:pPr>
      <w:tabs>
        <w:tab w:val="num" w:pos="720"/>
      </w:tabs>
      <w:ind w:left="720" w:hanging="720"/>
    </w:pPr>
  </w:style>
  <w:style w:type="paragraph" w:styleId="ListNumber5">
    <w:name w:val="List Number 5"/>
    <w:basedOn w:val="Normal"/>
    <w:rsid w:val="00F31310"/>
    <w:pPr>
      <w:tabs>
        <w:tab w:val="num" w:pos="720"/>
      </w:tabs>
      <w:ind w:left="720" w:hanging="720"/>
    </w:pPr>
  </w:style>
  <w:style w:type="paragraph" w:styleId="NormalWeb">
    <w:name w:val="Normal (Web)"/>
    <w:basedOn w:val="Normal"/>
    <w:uiPriority w:val="99"/>
    <w:rsid w:val="00F31310"/>
    <w:rPr>
      <w:sz w:val="24"/>
      <w:szCs w:val="24"/>
    </w:rPr>
  </w:style>
  <w:style w:type="paragraph" w:styleId="NormalIndent">
    <w:name w:val="Normal Indent"/>
    <w:basedOn w:val="Normal"/>
    <w:rsid w:val="00F31310"/>
    <w:pPr>
      <w:ind w:left="720"/>
    </w:pPr>
  </w:style>
  <w:style w:type="paragraph" w:styleId="NoteHeading">
    <w:name w:val="Note Heading"/>
    <w:basedOn w:val="Normal"/>
    <w:next w:val="Normal"/>
    <w:rsid w:val="00F31310"/>
  </w:style>
  <w:style w:type="paragraph" w:styleId="PlainText">
    <w:name w:val="Plain Text"/>
    <w:basedOn w:val="Normal"/>
    <w:rsid w:val="00F31310"/>
    <w:rPr>
      <w:rFonts w:ascii="Courier New" w:hAnsi="Courier New" w:cs="Courier New"/>
      <w:sz w:val="20"/>
    </w:rPr>
  </w:style>
  <w:style w:type="paragraph" w:styleId="Salutation">
    <w:name w:val="Salutation"/>
    <w:basedOn w:val="Normal"/>
    <w:next w:val="Normal"/>
    <w:rsid w:val="00F31310"/>
  </w:style>
  <w:style w:type="paragraph" w:styleId="Signature">
    <w:name w:val="Signature"/>
    <w:basedOn w:val="Normal"/>
    <w:rsid w:val="00F31310"/>
    <w:pPr>
      <w:ind w:left="4320"/>
    </w:pPr>
  </w:style>
  <w:style w:type="paragraph" w:styleId="TableofAuthorities">
    <w:name w:val="table of authorities"/>
    <w:basedOn w:val="Normal"/>
    <w:next w:val="Normal"/>
    <w:semiHidden/>
    <w:rsid w:val="00F31310"/>
    <w:pPr>
      <w:ind w:left="220" w:hanging="220"/>
    </w:pPr>
  </w:style>
  <w:style w:type="paragraph" w:styleId="TableofFigures">
    <w:name w:val="table of figures"/>
    <w:basedOn w:val="Normal"/>
    <w:next w:val="Normal"/>
    <w:semiHidden/>
    <w:rsid w:val="00F31310"/>
    <w:pPr>
      <w:ind w:left="440" w:hanging="440"/>
    </w:pPr>
  </w:style>
  <w:style w:type="paragraph" w:styleId="TOAHeading">
    <w:name w:val="toa heading"/>
    <w:basedOn w:val="Normal"/>
    <w:next w:val="Normal"/>
    <w:semiHidden/>
    <w:rsid w:val="00F31310"/>
    <w:pPr>
      <w:spacing w:before="120"/>
    </w:pPr>
    <w:rPr>
      <w:rFonts w:ascii="Arial" w:hAnsi="Arial" w:cs="Arial"/>
      <w:b/>
      <w:bCs/>
      <w:sz w:val="24"/>
      <w:szCs w:val="24"/>
    </w:rPr>
  </w:style>
  <w:style w:type="character" w:styleId="Strong">
    <w:name w:val="Strong"/>
    <w:basedOn w:val="DefaultParagraphFont"/>
    <w:qFormat/>
    <w:rsid w:val="00F31310"/>
    <w:rPr>
      <w:b/>
      <w:bCs/>
    </w:rPr>
  </w:style>
  <w:style w:type="paragraph" w:styleId="BlockText">
    <w:name w:val="Block Text"/>
    <w:basedOn w:val="Normal"/>
    <w:rsid w:val="00F31310"/>
    <w:pPr>
      <w:spacing w:after="120"/>
      <w:ind w:left="1440" w:right="1440"/>
    </w:pPr>
  </w:style>
  <w:style w:type="paragraph" w:styleId="BodyText2">
    <w:name w:val="Body Text 2"/>
    <w:basedOn w:val="Normal"/>
    <w:rsid w:val="00F31310"/>
    <w:pPr>
      <w:spacing w:after="120" w:line="480" w:lineRule="auto"/>
    </w:pPr>
  </w:style>
  <w:style w:type="paragraph" w:styleId="BodyText3">
    <w:name w:val="Body Text 3"/>
    <w:basedOn w:val="Normal"/>
    <w:rsid w:val="00F31310"/>
    <w:pPr>
      <w:spacing w:after="120"/>
    </w:pPr>
    <w:rPr>
      <w:sz w:val="16"/>
      <w:szCs w:val="16"/>
    </w:rPr>
  </w:style>
  <w:style w:type="paragraph" w:styleId="BodyTextFirstIndent">
    <w:name w:val="Body Text First Indent"/>
    <w:basedOn w:val="BodyText"/>
    <w:rsid w:val="00F31310"/>
    <w:pPr>
      <w:ind w:firstLine="210"/>
    </w:pPr>
  </w:style>
  <w:style w:type="paragraph" w:styleId="BodyTextFirstIndent2">
    <w:name w:val="Body Text First Indent 2"/>
    <w:basedOn w:val="BodyTextIndent"/>
    <w:rsid w:val="00F31310"/>
    <w:pPr>
      <w:tabs>
        <w:tab w:val="clear" w:pos="720"/>
        <w:tab w:val="clear" w:pos="1440"/>
        <w:tab w:val="clear" w:pos="2160"/>
        <w:tab w:val="clear" w:pos="2880"/>
        <w:tab w:val="clear" w:pos="4320"/>
        <w:tab w:val="clear" w:pos="5760"/>
        <w:tab w:val="clear" w:pos="7200"/>
      </w:tabs>
      <w:spacing w:after="120"/>
      <w:ind w:firstLine="210"/>
    </w:pPr>
  </w:style>
  <w:style w:type="paragraph" w:styleId="ListContinue">
    <w:name w:val="List Continue"/>
    <w:basedOn w:val="Normal"/>
    <w:rsid w:val="00F31310"/>
    <w:pPr>
      <w:spacing w:after="120"/>
      <w:ind w:left="360"/>
    </w:pPr>
  </w:style>
  <w:style w:type="paragraph" w:styleId="ListContinue2">
    <w:name w:val="List Continue 2"/>
    <w:basedOn w:val="Normal"/>
    <w:rsid w:val="00F31310"/>
    <w:pPr>
      <w:spacing w:after="120"/>
      <w:ind w:left="720"/>
    </w:pPr>
  </w:style>
  <w:style w:type="paragraph" w:styleId="ListContinue3">
    <w:name w:val="List Continue 3"/>
    <w:basedOn w:val="Normal"/>
    <w:rsid w:val="00F31310"/>
    <w:pPr>
      <w:spacing w:after="120"/>
      <w:ind w:left="1080"/>
    </w:pPr>
  </w:style>
  <w:style w:type="paragraph" w:styleId="ListContinue4">
    <w:name w:val="List Continue 4"/>
    <w:basedOn w:val="Normal"/>
    <w:rsid w:val="00F31310"/>
    <w:pPr>
      <w:spacing w:after="120"/>
      <w:ind w:left="1440"/>
    </w:pPr>
  </w:style>
  <w:style w:type="paragraph" w:styleId="ListContinue5">
    <w:name w:val="List Continue 5"/>
    <w:basedOn w:val="Normal"/>
    <w:rsid w:val="00F31310"/>
    <w:pPr>
      <w:spacing w:after="120"/>
      <w:ind w:left="1800"/>
    </w:pPr>
  </w:style>
  <w:style w:type="paragraph" w:styleId="MacroText">
    <w:name w:val="macro"/>
    <w:semiHidden/>
    <w:rsid w:val="00F31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3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character" w:styleId="CommentReference">
    <w:name w:val="annotation reference"/>
    <w:basedOn w:val="DefaultParagraphFont"/>
    <w:semiHidden/>
    <w:rsid w:val="00CC5EEB"/>
    <w:rPr>
      <w:sz w:val="16"/>
      <w:szCs w:val="16"/>
    </w:rPr>
  </w:style>
  <w:style w:type="paragraph" w:styleId="BalloonText">
    <w:name w:val="Balloon Text"/>
    <w:basedOn w:val="Normal"/>
    <w:semiHidden/>
    <w:rsid w:val="00A52D4F"/>
    <w:rPr>
      <w:rFonts w:ascii="Tahoma" w:hAnsi="Tahoma" w:cs="Tahoma"/>
      <w:sz w:val="16"/>
      <w:szCs w:val="16"/>
    </w:rPr>
  </w:style>
  <w:style w:type="table" w:styleId="TableGrid">
    <w:name w:val="Table Grid"/>
    <w:basedOn w:val="TableNormal"/>
    <w:uiPriority w:val="99"/>
    <w:rsid w:val="006C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01E66"/>
    <w:rPr>
      <w:b/>
      <w:bCs/>
    </w:rPr>
  </w:style>
  <w:style w:type="paragraph" w:styleId="ListParagraph">
    <w:name w:val="List Paragraph"/>
    <w:basedOn w:val="Normal"/>
    <w:uiPriority w:val="34"/>
    <w:qFormat/>
    <w:rsid w:val="00203D09"/>
    <w:pPr>
      <w:ind w:left="720"/>
      <w:contextualSpacing/>
    </w:pPr>
  </w:style>
  <w:style w:type="paragraph" w:styleId="TOCHeading">
    <w:name w:val="TOC Heading"/>
    <w:basedOn w:val="Heading1"/>
    <w:next w:val="Normal"/>
    <w:uiPriority w:val="39"/>
    <w:semiHidden/>
    <w:unhideWhenUsed/>
    <w:qFormat/>
    <w:rsid w:val="008D05E1"/>
    <w:pPr>
      <w:keepLines/>
      <w:tabs>
        <w:tab w:val="clear" w:pos="720"/>
      </w:tab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BF029A"/>
    <w:rPr>
      <w:rFonts w:ascii="Times New Roman" w:hAnsi="Times New Roman"/>
      <w:sz w:val="22"/>
    </w:rPr>
  </w:style>
  <w:style w:type="paragraph" w:styleId="Revision">
    <w:name w:val="Revision"/>
    <w:hidden/>
    <w:uiPriority w:val="99"/>
    <w:semiHidden/>
    <w:rsid w:val="00BD5393"/>
  </w:style>
  <w:style w:type="character" w:styleId="UnresolvedMention">
    <w:name w:val="Unresolved Mention"/>
    <w:basedOn w:val="DefaultParagraphFont"/>
    <w:uiPriority w:val="99"/>
    <w:semiHidden/>
    <w:unhideWhenUsed/>
    <w:rsid w:val="00B5067B"/>
    <w:rPr>
      <w:color w:val="605E5C"/>
      <w:shd w:val="clear" w:color="auto" w:fill="E1DFDD"/>
    </w:rPr>
  </w:style>
  <w:style w:type="character" w:customStyle="1" w:styleId="il">
    <w:name w:val="il"/>
    <w:basedOn w:val="DefaultParagraphFont"/>
    <w:rsid w:val="0048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daa.engin.umich.edu/lecturers/" TargetMode="External"/><Relationship Id="rId13" Type="http://schemas.openxmlformats.org/officeDocument/2006/relationships/hyperlink" Target="mailto:RPMHumanResources@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mhumanresources@umi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aa.engin.umich.edu/lectur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aa.engin.umich.edu/lecturers/" TargetMode="External"/><Relationship Id="rId4" Type="http://schemas.openxmlformats.org/officeDocument/2006/relationships/settings" Target="settings.xml"/><Relationship Id="rId9" Type="http://schemas.openxmlformats.org/officeDocument/2006/relationships/hyperlink" Target="mailto:RPMHumanResources@umi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enC0npGoIP3UgNe7/Z6uDPpOQ==">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5011</Characters>
  <Application>Microsoft Office Word</Application>
  <DocSecurity>0</DocSecurity>
  <Lines>41</Lines>
  <Paragraphs>11</Paragraphs>
  <ScaleCrop>false</ScaleCrop>
  <Company>University of Michigan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Administration</dc:creator>
  <cp:lastModifiedBy>Piper, Jennifer</cp:lastModifiedBy>
  <cp:revision>2</cp:revision>
  <dcterms:created xsi:type="dcterms:W3CDTF">2022-09-06T20:12:00Z</dcterms:created>
  <dcterms:modified xsi:type="dcterms:W3CDTF">2022-09-06T20:12:00Z</dcterms:modified>
</cp:coreProperties>
</file>